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CE" w:rsidRDefault="00385CCE" w:rsidP="00385CCE">
      <w:pPr>
        <w:tabs>
          <w:tab w:val="left" w:pos="90"/>
        </w:tabs>
        <w:jc w:val="center"/>
        <w:rPr>
          <w:rFonts w:ascii="Times New Roman" w:hAnsi="Times New Roman"/>
          <w:b/>
          <w:sz w:val="24"/>
          <w:szCs w:val="24"/>
          <w:lang w:val="en-US"/>
        </w:rPr>
      </w:pPr>
      <w:r>
        <w:rPr>
          <w:rFonts w:ascii="Times New Roman" w:hAnsi="Times New Roman"/>
          <w:b/>
          <w:sz w:val="24"/>
          <w:szCs w:val="24"/>
        </w:rPr>
        <w:t>NOVEMBER 2024 PROFESSIONAL EXAMINATIONS</w:t>
      </w:r>
    </w:p>
    <w:p w:rsidR="00385CCE" w:rsidRDefault="00385CCE" w:rsidP="00385CCE">
      <w:pPr>
        <w:tabs>
          <w:tab w:val="left" w:pos="90"/>
        </w:tabs>
        <w:jc w:val="center"/>
        <w:rPr>
          <w:rFonts w:ascii="Times New Roman" w:hAnsi="Times New Roman"/>
          <w:b/>
          <w:sz w:val="24"/>
          <w:szCs w:val="24"/>
        </w:rPr>
      </w:pPr>
      <w:r>
        <w:rPr>
          <w:rFonts w:ascii="Times New Roman" w:hAnsi="Times New Roman"/>
          <w:b/>
          <w:sz w:val="24"/>
          <w:szCs w:val="24"/>
        </w:rPr>
        <w:t>BUSINESS &amp; CORPORATE LAW (PAPER 1.3)</w:t>
      </w:r>
    </w:p>
    <w:p w:rsidR="00385CCE" w:rsidRDefault="00385CCE" w:rsidP="00385CCE">
      <w:pPr>
        <w:tabs>
          <w:tab w:val="left" w:pos="90"/>
        </w:tabs>
        <w:jc w:val="center"/>
        <w:rPr>
          <w:rFonts w:ascii="Times New Roman" w:hAnsi="Times New Roman"/>
          <w:b/>
          <w:sz w:val="24"/>
          <w:szCs w:val="24"/>
        </w:rPr>
      </w:pPr>
      <w:r>
        <w:rPr>
          <w:rFonts w:ascii="Times New Roman" w:hAnsi="Times New Roman"/>
          <w:b/>
          <w:sz w:val="24"/>
          <w:szCs w:val="24"/>
        </w:rPr>
        <w:t>QUESTIONS AND MARKING SCHEME</w:t>
      </w:r>
    </w:p>
    <w:p w:rsidR="00385CCE" w:rsidRDefault="00385CCE" w:rsidP="00385CCE">
      <w:pPr>
        <w:tabs>
          <w:tab w:val="left" w:pos="90"/>
        </w:tabs>
        <w:jc w:val="center"/>
        <w:rPr>
          <w:rFonts w:ascii="Times New Roman" w:hAnsi="Times New Roman"/>
          <w:b/>
          <w:sz w:val="24"/>
          <w:szCs w:val="24"/>
        </w:rPr>
      </w:pPr>
    </w:p>
    <w:p w:rsidR="00C67223" w:rsidRPr="007F645D" w:rsidRDefault="00C67223" w:rsidP="00062BD7">
      <w:pPr>
        <w:ind w:left="0"/>
        <w:rPr>
          <w:rFonts w:ascii="Times New Roman" w:eastAsia="Times" w:hAnsi="Times New Roman"/>
          <w:b/>
          <w:sz w:val="24"/>
          <w:szCs w:val="24"/>
        </w:rPr>
      </w:pPr>
      <w:r w:rsidRPr="007F645D">
        <w:rPr>
          <w:rFonts w:ascii="Times New Roman" w:eastAsia="Times" w:hAnsi="Times New Roman"/>
          <w:b/>
          <w:sz w:val="24"/>
          <w:szCs w:val="24"/>
        </w:rPr>
        <w:t>QUESTION ONE</w:t>
      </w:r>
    </w:p>
    <w:p w:rsidR="00CB1D35" w:rsidRPr="007F645D" w:rsidRDefault="00CB1D35" w:rsidP="00062BD7">
      <w:pPr>
        <w:ind w:left="0"/>
        <w:rPr>
          <w:rFonts w:ascii="Times New Roman" w:eastAsia="Times" w:hAnsi="Times New Roman"/>
          <w:b/>
          <w:sz w:val="24"/>
          <w:szCs w:val="24"/>
        </w:rPr>
      </w:pPr>
    </w:p>
    <w:p w:rsidR="00C67223" w:rsidRPr="009E2C1E" w:rsidRDefault="00C67223" w:rsidP="00062BD7">
      <w:pPr>
        <w:pStyle w:val="ListParagraph"/>
        <w:numPr>
          <w:ilvl w:val="0"/>
          <w:numId w:val="6"/>
        </w:numPr>
        <w:spacing w:after="0" w:line="240" w:lineRule="auto"/>
        <w:ind w:left="360"/>
        <w:jc w:val="both"/>
        <w:rPr>
          <w:rFonts w:ascii="Times New Roman" w:eastAsia="Times" w:hAnsi="Times New Roman"/>
          <w:sz w:val="24"/>
          <w:szCs w:val="24"/>
        </w:rPr>
      </w:pPr>
      <w:proofErr w:type="spellStart"/>
      <w:r w:rsidRPr="009E2C1E">
        <w:rPr>
          <w:rFonts w:ascii="Times New Roman" w:eastAsia="Times" w:hAnsi="Times New Roman"/>
          <w:sz w:val="24"/>
          <w:szCs w:val="24"/>
        </w:rPr>
        <w:t>Gyabaa</w:t>
      </w:r>
      <w:proofErr w:type="spellEnd"/>
      <w:r w:rsidRPr="009E2C1E">
        <w:rPr>
          <w:rFonts w:ascii="Times New Roman" w:eastAsia="Times" w:hAnsi="Times New Roman"/>
          <w:sz w:val="24"/>
          <w:szCs w:val="24"/>
        </w:rPr>
        <w:t xml:space="preserve"> is a </w:t>
      </w:r>
      <w:r w:rsidR="00157836">
        <w:rPr>
          <w:rFonts w:ascii="Times New Roman" w:eastAsia="Times" w:hAnsi="Times New Roman"/>
          <w:sz w:val="24"/>
          <w:szCs w:val="24"/>
        </w:rPr>
        <w:t>Senior Staff</w:t>
      </w:r>
      <w:r w:rsidRPr="009E2C1E">
        <w:rPr>
          <w:rFonts w:ascii="Times New Roman" w:eastAsia="Times" w:hAnsi="Times New Roman"/>
          <w:sz w:val="24"/>
          <w:szCs w:val="24"/>
        </w:rPr>
        <w:t xml:space="preserve"> at </w:t>
      </w:r>
      <w:proofErr w:type="spellStart"/>
      <w:r w:rsidRPr="009E2C1E">
        <w:rPr>
          <w:rFonts w:ascii="Times New Roman" w:eastAsia="Times" w:hAnsi="Times New Roman"/>
          <w:sz w:val="24"/>
          <w:szCs w:val="24"/>
        </w:rPr>
        <w:t>Manopor</w:t>
      </w:r>
      <w:proofErr w:type="spellEnd"/>
      <w:r w:rsidRPr="009E2C1E">
        <w:rPr>
          <w:rFonts w:ascii="Times New Roman" w:eastAsia="Times" w:hAnsi="Times New Roman"/>
          <w:sz w:val="24"/>
          <w:szCs w:val="24"/>
        </w:rPr>
        <w:t xml:space="preserve"> Company LTD. The Code of Ethics of</w:t>
      </w:r>
      <w:r w:rsidR="00D31C35" w:rsidRPr="009E2C1E">
        <w:rPr>
          <w:rFonts w:ascii="Times New Roman" w:eastAsia="Times" w:hAnsi="Times New Roman"/>
          <w:sz w:val="24"/>
          <w:szCs w:val="24"/>
        </w:rPr>
        <w:t xml:space="preserve"> the</w:t>
      </w:r>
      <w:r w:rsidRPr="009E2C1E">
        <w:rPr>
          <w:rFonts w:ascii="Times New Roman" w:eastAsia="Times" w:hAnsi="Times New Roman"/>
          <w:sz w:val="24"/>
          <w:szCs w:val="24"/>
        </w:rPr>
        <w:t xml:space="preserve"> company prohibits drinking alcoholic beverage during working hours.  As part of the company’s culture, assorted drinks</w:t>
      </w:r>
      <w:r w:rsidR="00C12641" w:rsidRPr="009E2C1E">
        <w:rPr>
          <w:rFonts w:ascii="Times New Roman" w:eastAsia="Times" w:hAnsi="Times New Roman"/>
          <w:sz w:val="24"/>
          <w:szCs w:val="24"/>
        </w:rPr>
        <w:t xml:space="preserve"> including alcoholic beverages</w:t>
      </w:r>
      <w:r w:rsidRPr="009E2C1E">
        <w:rPr>
          <w:rFonts w:ascii="Times New Roman" w:eastAsia="Times" w:hAnsi="Times New Roman"/>
          <w:sz w:val="24"/>
          <w:szCs w:val="24"/>
        </w:rPr>
        <w:t xml:space="preserve"> are made available to all staff once every two months for three hours before the closing hours with no limits on how much each member of staff can consume.  After one of such drink ups, </w:t>
      </w:r>
      <w:proofErr w:type="spellStart"/>
      <w:r w:rsidRPr="009E2C1E">
        <w:rPr>
          <w:rFonts w:ascii="Times New Roman" w:eastAsia="Times" w:hAnsi="Times New Roman"/>
          <w:sz w:val="24"/>
          <w:szCs w:val="24"/>
        </w:rPr>
        <w:t>Gyabaa</w:t>
      </w:r>
      <w:proofErr w:type="spellEnd"/>
      <w:r w:rsidRPr="009E2C1E">
        <w:rPr>
          <w:rFonts w:ascii="Times New Roman" w:eastAsia="Times" w:hAnsi="Times New Roman"/>
          <w:sz w:val="24"/>
          <w:szCs w:val="24"/>
        </w:rPr>
        <w:t xml:space="preserve">, whilst driving home, had an accident and injured another road user.  The cause of the accident was attributed to excess intake of alcohol by </w:t>
      </w:r>
      <w:proofErr w:type="spellStart"/>
      <w:r w:rsidRPr="009E2C1E">
        <w:rPr>
          <w:rFonts w:ascii="Times New Roman" w:eastAsia="Times" w:hAnsi="Times New Roman"/>
          <w:sz w:val="24"/>
          <w:szCs w:val="24"/>
        </w:rPr>
        <w:t>Gyabaa</w:t>
      </w:r>
      <w:proofErr w:type="spellEnd"/>
      <w:r w:rsidRPr="009E2C1E">
        <w:rPr>
          <w:rFonts w:ascii="Times New Roman" w:eastAsia="Times" w:hAnsi="Times New Roman"/>
          <w:sz w:val="24"/>
          <w:szCs w:val="24"/>
        </w:rPr>
        <w:t xml:space="preserve">. </w:t>
      </w:r>
      <w:proofErr w:type="spellStart"/>
      <w:r w:rsidRPr="009E2C1E">
        <w:rPr>
          <w:rFonts w:ascii="Times New Roman" w:eastAsia="Times" w:hAnsi="Times New Roman"/>
          <w:sz w:val="24"/>
          <w:szCs w:val="24"/>
        </w:rPr>
        <w:t>Ahorlu</w:t>
      </w:r>
      <w:proofErr w:type="spellEnd"/>
      <w:r w:rsidRPr="009E2C1E">
        <w:rPr>
          <w:rFonts w:ascii="Times New Roman" w:eastAsia="Times" w:hAnsi="Times New Roman"/>
          <w:sz w:val="24"/>
          <w:szCs w:val="24"/>
        </w:rPr>
        <w:t>, the injured victim is claiming he will take the matter to the Supreme Court.</w:t>
      </w:r>
    </w:p>
    <w:p w:rsidR="002A79A3" w:rsidRPr="007F645D" w:rsidRDefault="002A79A3" w:rsidP="00062BD7">
      <w:pPr>
        <w:ind w:left="360" w:hanging="360"/>
        <w:rPr>
          <w:rFonts w:ascii="Times New Roman" w:eastAsia="Times" w:hAnsi="Times New Roman"/>
          <w:sz w:val="24"/>
          <w:szCs w:val="24"/>
        </w:rPr>
      </w:pPr>
    </w:p>
    <w:p w:rsidR="002A79A3" w:rsidRPr="007F645D" w:rsidRDefault="002A79A3" w:rsidP="00062BD7">
      <w:pPr>
        <w:ind w:left="360" w:hanging="360"/>
        <w:rPr>
          <w:rFonts w:ascii="Times New Roman" w:eastAsia="Times" w:hAnsi="Times New Roman"/>
          <w:b/>
          <w:sz w:val="24"/>
          <w:szCs w:val="24"/>
        </w:rPr>
      </w:pPr>
      <w:r w:rsidRPr="007F645D">
        <w:rPr>
          <w:rFonts w:ascii="Times New Roman" w:eastAsia="Times" w:hAnsi="Times New Roman"/>
          <w:b/>
          <w:sz w:val="24"/>
          <w:szCs w:val="24"/>
        </w:rPr>
        <w:t xml:space="preserve">      Required:</w:t>
      </w:r>
    </w:p>
    <w:p w:rsidR="00C67223" w:rsidRPr="009E2C1E" w:rsidRDefault="00C67223" w:rsidP="00062BD7">
      <w:pPr>
        <w:pStyle w:val="ListParagraph"/>
        <w:numPr>
          <w:ilvl w:val="0"/>
          <w:numId w:val="8"/>
        </w:numPr>
        <w:tabs>
          <w:tab w:val="left" w:pos="810"/>
          <w:tab w:val="left" w:pos="1701"/>
          <w:tab w:val="right" w:pos="9000"/>
        </w:tabs>
        <w:spacing w:after="0" w:line="240" w:lineRule="auto"/>
        <w:jc w:val="right"/>
        <w:rPr>
          <w:rFonts w:ascii="Times New Roman" w:eastAsia="Times" w:hAnsi="Times New Roman"/>
          <w:sz w:val="24"/>
          <w:szCs w:val="24"/>
          <w:lang w:eastAsia="cs-CZ"/>
        </w:rPr>
      </w:pPr>
      <w:r w:rsidRPr="009E2C1E">
        <w:rPr>
          <w:rFonts w:ascii="Times New Roman" w:eastAsia="Times" w:hAnsi="Times New Roman"/>
          <w:sz w:val="24"/>
          <w:szCs w:val="24"/>
          <w:lang w:eastAsia="cs-CZ"/>
        </w:rPr>
        <w:t xml:space="preserve">Can the management of </w:t>
      </w:r>
      <w:proofErr w:type="spellStart"/>
      <w:r w:rsidRPr="009E2C1E">
        <w:rPr>
          <w:rFonts w:ascii="Times New Roman" w:eastAsia="Times" w:hAnsi="Times New Roman"/>
          <w:sz w:val="24"/>
          <w:szCs w:val="24"/>
          <w:lang w:eastAsia="cs-CZ"/>
        </w:rPr>
        <w:t>Manopor</w:t>
      </w:r>
      <w:proofErr w:type="spellEnd"/>
      <w:r w:rsidRPr="009E2C1E">
        <w:rPr>
          <w:rFonts w:ascii="Times New Roman" w:eastAsia="Times" w:hAnsi="Times New Roman"/>
          <w:sz w:val="24"/>
          <w:szCs w:val="24"/>
          <w:lang w:eastAsia="cs-CZ"/>
        </w:rPr>
        <w:t xml:space="preserve"> Company LTD be held liable for the accident caused by </w:t>
      </w:r>
      <w:proofErr w:type="spellStart"/>
      <w:r w:rsidRPr="009E2C1E">
        <w:rPr>
          <w:rFonts w:ascii="Times New Roman" w:eastAsia="Times" w:hAnsi="Times New Roman"/>
          <w:sz w:val="24"/>
          <w:szCs w:val="24"/>
          <w:lang w:eastAsia="cs-CZ"/>
        </w:rPr>
        <w:t>Gyabaa</w:t>
      </w:r>
      <w:proofErr w:type="spellEnd"/>
      <w:r w:rsidRPr="009E2C1E">
        <w:rPr>
          <w:rFonts w:ascii="Times New Roman" w:eastAsia="Times" w:hAnsi="Times New Roman"/>
          <w:sz w:val="24"/>
          <w:szCs w:val="24"/>
          <w:lang w:eastAsia="cs-CZ"/>
        </w:rPr>
        <w:t xml:space="preserve">? </w:t>
      </w:r>
      <w:r w:rsidRPr="009E2C1E">
        <w:rPr>
          <w:rFonts w:ascii="Times New Roman" w:eastAsia="Times" w:hAnsi="Times New Roman"/>
          <w:sz w:val="24"/>
          <w:szCs w:val="24"/>
          <w:lang w:eastAsia="cs-CZ"/>
        </w:rPr>
        <w:tab/>
        <w:t xml:space="preserve">                                                                               </w:t>
      </w:r>
      <w:r w:rsidR="00DF4488" w:rsidRPr="009E2C1E">
        <w:rPr>
          <w:rFonts w:ascii="Times New Roman" w:eastAsia="Times" w:hAnsi="Times New Roman"/>
          <w:sz w:val="24"/>
          <w:szCs w:val="24"/>
          <w:lang w:eastAsia="cs-CZ"/>
        </w:rPr>
        <w:t xml:space="preserve">                          </w:t>
      </w:r>
      <w:r w:rsidRPr="009E2C1E">
        <w:rPr>
          <w:rFonts w:ascii="Times New Roman" w:eastAsia="Times" w:hAnsi="Times New Roman"/>
          <w:b/>
          <w:sz w:val="24"/>
          <w:szCs w:val="24"/>
          <w:lang w:eastAsia="cs-CZ"/>
        </w:rPr>
        <w:t>(5 marks)</w:t>
      </w:r>
    </w:p>
    <w:p w:rsidR="00B5393D" w:rsidRDefault="00C67223" w:rsidP="00062BD7">
      <w:pPr>
        <w:pStyle w:val="ListParagraph"/>
        <w:numPr>
          <w:ilvl w:val="0"/>
          <w:numId w:val="8"/>
        </w:numPr>
        <w:tabs>
          <w:tab w:val="left" w:pos="450"/>
          <w:tab w:val="left" w:pos="810"/>
          <w:tab w:val="left" w:pos="1701"/>
          <w:tab w:val="right" w:pos="9360"/>
        </w:tabs>
        <w:spacing w:after="0" w:line="240" w:lineRule="auto"/>
        <w:jc w:val="right"/>
        <w:rPr>
          <w:rFonts w:ascii="Times New Roman" w:eastAsia="Times" w:hAnsi="Times New Roman"/>
          <w:b/>
          <w:sz w:val="24"/>
          <w:szCs w:val="24"/>
          <w:lang w:eastAsia="cs-CZ"/>
        </w:rPr>
      </w:pPr>
      <w:r w:rsidRPr="009E2C1E">
        <w:rPr>
          <w:rFonts w:ascii="Times New Roman" w:eastAsia="Times" w:hAnsi="Times New Roman"/>
          <w:sz w:val="24"/>
          <w:szCs w:val="24"/>
          <w:lang w:eastAsia="cs-CZ"/>
        </w:rPr>
        <w:t xml:space="preserve">Explain if </w:t>
      </w:r>
      <w:proofErr w:type="spellStart"/>
      <w:r w:rsidRPr="009E2C1E">
        <w:rPr>
          <w:rFonts w:ascii="Times New Roman" w:eastAsia="Times" w:hAnsi="Times New Roman"/>
          <w:sz w:val="24"/>
          <w:szCs w:val="24"/>
          <w:lang w:eastAsia="cs-CZ"/>
        </w:rPr>
        <w:t>Ahorlu</w:t>
      </w:r>
      <w:proofErr w:type="spellEnd"/>
      <w:r w:rsidRPr="009E2C1E">
        <w:rPr>
          <w:rFonts w:ascii="Times New Roman" w:eastAsia="Times" w:hAnsi="Times New Roman"/>
          <w:sz w:val="24"/>
          <w:szCs w:val="24"/>
          <w:lang w:eastAsia="cs-CZ"/>
        </w:rPr>
        <w:t xml:space="preserve"> can sue the company at the Supreme Court</w:t>
      </w:r>
      <w:r w:rsidR="00313A6D">
        <w:rPr>
          <w:rFonts w:ascii="Times New Roman" w:eastAsia="Times" w:hAnsi="Times New Roman"/>
          <w:sz w:val="24"/>
          <w:szCs w:val="24"/>
          <w:lang w:eastAsia="cs-CZ"/>
        </w:rPr>
        <w:t>.</w:t>
      </w:r>
      <w:r w:rsidRPr="009E2C1E">
        <w:rPr>
          <w:rFonts w:ascii="Times New Roman" w:eastAsia="Times" w:hAnsi="Times New Roman"/>
          <w:sz w:val="24"/>
          <w:szCs w:val="24"/>
          <w:lang w:eastAsia="cs-CZ"/>
        </w:rPr>
        <w:tab/>
        <w:t xml:space="preserve">       </w:t>
      </w:r>
      <w:r w:rsidRPr="009E2C1E">
        <w:rPr>
          <w:rFonts w:ascii="Times New Roman" w:eastAsia="Times" w:hAnsi="Times New Roman"/>
          <w:b/>
          <w:sz w:val="24"/>
          <w:szCs w:val="24"/>
          <w:lang w:eastAsia="cs-CZ"/>
        </w:rPr>
        <w:t>(5 marks)</w:t>
      </w:r>
    </w:p>
    <w:p w:rsidR="009E2C1E" w:rsidRPr="009E2C1E" w:rsidRDefault="009E2C1E" w:rsidP="00062BD7">
      <w:pPr>
        <w:pStyle w:val="ListParagraph"/>
        <w:tabs>
          <w:tab w:val="left" w:pos="450"/>
          <w:tab w:val="left" w:pos="810"/>
          <w:tab w:val="left" w:pos="1701"/>
          <w:tab w:val="right" w:pos="9360"/>
        </w:tabs>
        <w:spacing w:after="0" w:line="240" w:lineRule="auto"/>
        <w:ind w:left="360"/>
        <w:rPr>
          <w:rFonts w:ascii="Times New Roman" w:eastAsia="Times" w:hAnsi="Times New Roman"/>
          <w:b/>
          <w:sz w:val="24"/>
          <w:szCs w:val="24"/>
          <w:lang w:eastAsia="cs-CZ"/>
        </w:rPr>
      </w:pPr>
    </w:p>
    <w:p w:rsidR="00AA7CC2" w:rsidRDefault="00B5393D" w:rsidP="00062BD7">
      <w:pPr>
        <w:tabs>
          <w:tab w:val="left" w:pos="1701"/>
          <w:tab w:val="right" w:pos="9360"/>
        </w:tabs>
        <w:ind w:left="360" w:hanging="927"/>
        <w:rPr>
          <w:rFonts w:ascii="Times New Roman" w:hAnsi="Times New Roman"/>
          <w:sz w:val="24"/>
          <w:szCs w:val="24"/>
        </w:rPr>
      </w:pPr>
      <w:r w:rsidRPr="007F645D">
        <w:rPr>
          <w:rFonts w:ascii="Times New Roman" w:hAnsi="Times New Roman"/>
          <w:sz w:val="24"/>
          <w:szCs w:val="24"/>
        </w:rPr>
        <w:t xml:space="preserve">         </w:t>
      </w:r>
      <w:r w:rsidR="002A79A3" w:rsidRPr="007F645D">
        <w:rPr>
          <w:rFonts w:ascii="Times New Roman" w:hAnsi="Times New Roman"/>
          <w:sz w:val="24"/>
          <w:szCs w:val="24"/>
        </w:rPr>
        <w:t xml:space="preserve">b) </w:t>
      </w:r>
      <w:r w:rsidRPr="007F645D">
        <w:rPr>
          <w:rFonts w:ascii="Times New Roman" w:hAnsi="Times New Roman"/>
          <w:sz w:val="24"/>
          <w:szCs w:val="24"/>
        </w:rPr>
        <w:t xml:space="preserve"> </w:t>
      </w:r>
      <w:proofErr w:type="spellStart"/>
      <w:r w:rsidRPr="007F645D">
        <w:rPr>
          <w:rFonts w:ascii="Times New Roman" w:hAnsi="Times New Roman"/>
          <w:sz w:val="24"/>
          <w:szCs w:val="24"/>
        </w:rPr>
        <w:t>Alidu</w:t>
      </w:r>
      <w:proofErr w:type="spellEnd"/>
      <w:r w:rsidRPr="007F645D">
        <w:rPr>
          <w:rFonts w:ascii="Times New Roman" w:hAnsi="Times New Roman"/>
          <w:sz w:val="24"/>
          <w:szCs w:val="24"/>
        </w:rPr>
        <w:t xml:space="preserve"> is a board member of </w:t>
      </w:r>
      <w:proofErr w:type="spellStart"/>
      <w:r w:rsidRPr="007F645D">
        <w:rPr>
          <w:rFonts w:ascii="Times New Roman" w:hAnsi="Times New Roman"/>
          <w:sz w:val="24"/>
          <w:szCs w:val="24"/>
        </w:rPr>
        <w:t>Puduo</w:t>
      </w:r>
      <w:proofErr w:type="spellEnd"/>
      <w:r w:rsidRPr="007F645D">
        <w:rPr>
          <w:rFonts w:ascii="Times New Roman" w:hAnsi="Times New Roman"/>
          <w:sz w:val="24"/>
          <w:szCs w:val="24"/>
        </w:rPr>
        <w:t xml:space="preserve"> Company LTD, a limited liability company with 5% shareholding by the Ghana Government. </w:t>
      </w:r>
      <w:proofErr w:type="spellStart"/>
      <w:r w:rsidRPr="007F645D">
        <w:rPr>
          <w:rFonts w:ascii="Times New Roman" w:hAnsi="Times New Roman"/>
          <w:sz w:val="24"/>
          <w:szCs w:val="24"/>
        </w:rPr>
        <w:t>Alidu</w:t>
      </w:r>
      <w:proofErr w:type="spellEnd"/>
      <w:r w:rsidRPr="007F645D">
        <w:rPr>
          <w:rFonts w:ascii="Times New Roman" w:hAnsi="Times New Roman"/>
          <w:sz w:val="24"/>
          <w:szCs w:val="24"/>
        </w:rPr>
        <w:t xml:space="preserve"> was appointed to the board three years ago by</w:t>
      </w:r>
      <w:r w:rsidR="00C12641">
        <w:rPr>
          <w:rFonts w:ascii="Times New Roman" w:hAnsi="Times New Roman"/>
          <w:sz w:val="24"/>
          <w:szCs w:val="24"/>
        </w:rPr>
        <w:t xml:space="preserve"> the Founder/Executive Chairman</w:t>
      </w:r>
      <w:r w:rsidR="00D31C35">
        <w:rPr>
          <w:rFonts w:ascii="Times New Roman" w:hAnsi="Times New Roman"/>
          <w:sz w:val="24"/>
          <w:szCs w:val="24"/>
        </w:rPr>
        <w:t xml:space="preserve"> and majority shareholder of the company</w:t>
      </w:r>
      <w:r w:rsidR="00313A6D">
        <w:rPr>
          <w:rFonts w:ascii="Times New Roman" w:hAnsi="Times New Roman"/>
          <w:sz w:val="24"/>
          <w:szCs w:val="24"/>
        </w:rPr>
        <w:t>,</w:t>
      </w:r>
      <w:r w:rsidR="00D31C35">
        <w:rPr>
          <w:rFonts w:ascii="Times New Roman" w:hAnsi="Times New Roman"/>
          <w:sz w:val="24"/>
          <w:szCs w:val="24"/>
        </w:rPr>
        <w:t xml:space="preserve"> </w:t>
      </w:r>
      <w:proofErr w:type="spellStart"/>
      <w:r w:rsidRPr="007F645D">
        <w:rPr>
          <w:rFonts w:ascii="Times New Roman" w:hAnsi="Times New Roman"/>
          <w:sz w:val="24"/>
          <w:szCs w:val="24"/>
        </w:rPr>
        <w:t>Alhassan</w:t>
      </w:r>
      <w:proofErr w:type="spellEnd"/>
      <w:r w:rsidRPr="007F645D">
        <w:rPr>
          <w:rFonts w:ascii="Times New Roman" w:hAnsi="Times New Roman"/>
          <w:sz w:val="24"/>
          <w:szCs w:val="24"/>
        </w:rPr>
        <w:t xml:space="preserve"> Morro</w:t>
      </w:r>
      <w:r w:rsidR="00D31C35">
        <w:rPr>
          <w:rFonts w:ascii="Times New Roman" w:hAnsi="Times New Roman"/>
          <w:sz w:val="24"/>
          <w:szCs w:val="24"/>
        </w:rPr>
        <w:t>. I</w:t>
      </w:r>
      <w:r w:rsidRPr="007F645D">
        <w:rPr>
          <w:rFonts w:ascii="Times New Roman" w:hAnsi="Times New Roman"/>
          <w:sz w:val="24"/>
          <w:szCs w:val="24"/>
        </w:rPr>
        <w:t>n accordance with the regulations</w:t>
      </w:r>
      <w:r w:rsidR="00232ED5">
        <w:rPr>
          <w:rFonts w:ascii="Times New Roman" w:hAnsi="Times New Roman"/>
          <w:sz w:val="24"/>
          <w:szCs w:val="24"/>
        </w:rPr>
        <w:t xml:space="preserve"> of the company</w:t>
      </w:r>
      <w:r w:rsidRPr="007F645D">
        <w:rPr>
          <w:rFonts w:ascii="Times New Roman" w:hAnsi="Times New Roman"/>
          <w:sz w:val="24"/>
          <w:szCs w:val="24"/>
        </w:rPr>
        <w:t xml:space="preserve">, </w:t>
      </w:r>
      <w:r w:rsidR="00D31C35">
        <w:rPr>
          <w:rFonts w:ascii="Times New Roman" w:hAnsi="Times New Roman"/>
          <w:sz w:val="24"/>
          <w:szCs w:val="24"/>
        </w:rPr>
        <w:t>he is entitled to</w:t>
      </w:r>
      <w:r w:rsidRPr="007F645D">
        <w:rPr>
          <w:rFonts w:ascii="Times New Roman" w:hAnsi="Times New Roman"/>
          <w:sz w:val="24"/>
          <w:szCs w:val="24"/>
        </w:rPr>
        <w:t xml:space="preserve"> appoint five of the nine-member board. Two of the</w:t>
      </w:r>
      <w:r w:rsidR="00AA7CC2" w:rsidRPr="007F645D">
        <w:rPr>
          <w:rFonts w:ascii="Times New Roman" w:hAnsi="Times New Roman"/>
          <w:sz w:val="24"/>
          <w:szCs w:val="24"/>
        </w:rPr>
        <w:t xml:space="preserve"> board members represent worker</w:t>
      </w:r>
      <w:r w:rsidRPr="007F645D">
        <w:rPr>
          <w:rFonts w:ascii="Times New Roman" w:hAnsi="Times New Roman"/>
          <w:sz w:val="24"/>
          <w:szCs w:val="24"/>
        </w:rPr>
        <w:t xml:space="preserve"> groups and the other two come from other shareholders including the government. </w:t>
      </w:r>
      <w:proofErr w:type="spellStart"/>
      <w:r w:rsidRPr="007F645D">
        <w:rPr>
          <w:rFonts w:ascii="Times New Roman" w:hAnsi="Times New Roman"/>
          <w:sz w:val="24"/>
          <w:szCs w:val="24"/>
        </w:rPr>
        <w:t>Alidu</w:t>
      </w:r>
      <w:proofErr w:type="spellEnd"/>
      <w:r w:rsidRPr="007F645D">
        <w:rPr>
          <w:rFonts w:ascii="Times New Roman" w:hAnsi="Times New Roman"/>
          <w:sz w:val="24"/>
          <w:szCs w:val="24"/>
        </w:rPr>
        <w:t xml:space="preserve"> consented in writing to his appointment</w:t>
      </w:r>
      <w:r w:rsidR="00AA7CC2" w:rsidRPr="007F645D">
        <w:rPr>
          <w:rFonts w:ascii="Times New Roman" w:hAnsi="Times New Roman"/>
          <w:sz w:val="24"/>
          <w:szCs w:val="24"/>
        </w:rPr>
        <w:t xml:space="preserve"> but the Minister for Trade</w:t>
      </w:r>
      <w:r w:rsidRPr="007F645D">
        <w:rPr>
          <w:rFonts w:ascii="Times New Roman" w:hAnsi="Times New Roman"/>
          <w:sz w:val="24"/>
          <w:szCs w:val="24"/>
        </w:rPr>
        <w:t xml:space="preserve"> just announced the revocation of </w:t>
      </w:r>
      <w:proofErr w:type="spellStart"/>
      <w:r w:rsidRPr="007F645D">
        <w:rPr>
          <w:rFonts w:ascii="Times New Roman" w:hAnsi="Times New Roman"/>
          <w:sz w:val="24"/>
          <w:szCs w:val="24"/>
        </w:rPr>
        <w:t>Alidu’s</w:t>
      </w:r>
      <w:proofErr w:type="spellEnd"/>
      <w:r w:rsidRPr="007F645D">
        <w:rPr>
          <w:rFonts w:ascii="Times New Roman" w:hAnsi="Times New Roman"/>
          <w:sz w:val="24"/>
          <w:szCs w:val="24"/>
        </w:rPr>
        <w:t xml:space="preserve"> appointment to the board. </w:t>
      </w:r>
      <w:proofErr w:type="spellStart"/>
      <w:r w:rsidRPr="007F645D">
        <w:rPr>
          <w:rFonts w:ascii="Times New Roman" w:hAnsi="Times New Roman"/>
          <w:sz w:val="24"/>
          <w:szCs w:val="24"/>
        </w:rPr>
        <w:t>Alhassan</w:t>
      </w:r>
      <w:proofErr w:type="spellEnd"/>
      <w:r w:rsidRPr="007F645D">
        <w:rPr>
          <w:rFonts w:ascii="Times New Roman" w:hAnsi="Times New Roman"/>
          <w:sz w:val="24"/>
          <w:szCs w:val="24"/>
        </w:rPr>
        <w:t xml:space="preserve"> Morro called </w:t>
      </w:r>
      <w:proofErr w:type="spellStart"/>
      <w:r w:rsidRPr="007F645D">
        <w:rPr>
          <w:rFonts w:ascii="Times New Roman" w:hAnsi="Times New Roman"/>
          <w:sz w:val="24"/>
          <w:szCs w:val="24"/>
        </w:rPr>
        <w:t>Alidu</w:t>
      </w:r>
      <w:proofErr w:type="spellEnd"/>
      <w:r w:rsidRPr="007F645D">
        <w:rPr>
          <w:rFonts w:ascii="Times New Roman" w:hAnsi="Times New Roman"/>
          <w:sz w:val="24"/>
          <w:szCs w:val="24"/>
        </w:rPr>
        <w:t xml:space="preserve"> to inform him that the government’s announcement was null and void and should be ignored. </w:t>
      </w:r>
    </w:p>
    <w:p w:rsidR="009E2C1E" w:rsidRPr="007F645D" w:rsidRDefault="009E2C1E" w:rsidP="00062BD7">
      <w:pPr>
        <w:tabs>
          <w:tab w:val="left" w:pos="1701"/>
          <w:tab w:val="right" w:pos="9360"/>
        </w:tabs>
        <w:ind w:left="360" w:hanging="927"/>
        <w:rPr>
          <w:rFonts w:ascii="Times New Roman" w:hAnsi="Times New Roman"/>
          <w:sz w:val="24"/>
          <w:szCs w:val="24"/>
        </w:rPr>
      </w:pPr>
    </w:p>
    <w:p w:rsidR="00AA7CC2" w:rsidRPr="007F645D" w:rsidRDefault="00B5393D" w:rsidP="00062BD7">
      <w:pPr>
        <w:tabs>
          <w:tab w:val="left" w:pos="1701"/>
          <w:tab w:val="right" w:pos="9360"/>
        </w:tabs>
        <w:ind w:left="360"/>
        <w:rPr>
          <w:rFonts w:ascii="Times New Roman" w:hAnsi="Times New Roman"/>
          <w:b/>
          <w:sz w:val="24"/>
          <w:szCs w:val="24"/>
        </w:rPr>
      </w:pPr>
      <w:r w:rsidRPr="007F645D">
        <w:rPr>
          <w:rFonts w:ascii="Times New Roman" w:hAnsi="Times New Roman"/>
          <w:b/>
          <w:sz w:val="24"/>
          <w:szCs w:val="24"/>
        </w:rPr>
        <w:t>Required:</w:t>
      </w:r>
    </w:p>
    <w:p w:rsidR="00D31C35" w:rsidRDefault="00B5393D" w:rsidP="00062BD7">
      <w:pPr>
        <w:pStyle w:val="ListParagraph"/>
        <w:numPr>
          <w:ilvl w:val="0"/>
          <w:numId w:val="4"/>
        </w:numPr>
        <w:tabs>
          <w:tab w:val="left" w:pos="1701"/>
          <w:tab w:val="right" w:pos="9360"/>
        </w:tabs>
        <w:spacing w:line="240" w:lineRule="auto"/>
        <w:ind w:left="360"/>
        <w:jc w:val="both"/>
        <w:rPr>
          <w:rFonts w:ascii="Times New Roman" w:hAnsi="Times New Roman"/>
          <w:sz w:val="24"/>
          <w:szCs w:val="24"/>
        </w:rPr>
      </w:pPr>
      <w:r w:rsidRPr="00D31C35">
        <w:rPr>
          <w:rFonts w:ascii="Times New Roman" w:hAnsi="Times New Roman"/>
          <w:sz w:val="24"/>
          <w:szCs w:val="24"/>
        </w:rPr>
        <w:t xml:space="preserve">Explain whether the Minister </w:t>
      </w:r>
      <w:r w:rsidR="00AA7CC2" w:rsidRPr="00D31C35">
        <w:rPr>
          <w:rFonts w:ascii="Times New Roman" w:hAnsi="Times New Roman"/>
          <w:sz w:val="24"/>
          <w:szCs w:val="24"/>
        </w:rPr>
        <w:t>for Trade</w:t>
      </w:r>
      <w:r w:rsidRPr="00D31C35">
        <w:rPr>
          <w:rFonts w:ascii="Times New Roman" w:hAnsi="Times New Roman"/>
          <w:sz w:val="24"/>
          <w:szCs w:val="24"/>
        </w:rPr>
        <w:t xml:space="preserve"> was justified in nullifying the appointment of </w:t>
      </w:r>
      <w:proofErr w:type="spellStart"/>
      <w:r w:rsidRPr="00D31C35">
        <w:rPr>
          <w:rFonts w:ascii="Times New Roman" w:hAnsi="Times New Roman"/>
          <w:sz w:val="24"/>
          <w:szCs w:val="24"/>
        </w:rPr>
        <w:t>Alidu</w:t>
      </w:r>
      <w:proofErr w:type="spellEnd"/>
      <w:r w:rsidRPr="00D31C35">
        <w:rPr>
          <w:rFonts w:ascii="Times New Roman" w:hAnsi="Times New Roman"/>
          <w:sz w:val="24"/>
          <w:szCs w:val="24"/>
        </w:rPr>
        <w:t>.</w:t>
      </w:r>
      <w:r w:rsidR="00D31C35">
        <w:rPr>
          <w:rFonts w:ascii="Times New Roman" w:hAnsi="Times New Roman"/>
          <w:sz w:val="24"/>
          <w:szCs w:val="24"/>
        </w:rPr>
        <w:t xml:space="preserve">  </w:t>
      </w:r>
    </w:p>
    <w:p w:rsidR="00AA7CC2" w:rsidRPr="00D31C35" w:rsidRDefault="00D31C35" w:rsidP="00062BD7">
      <w:pPr>
        <w:pStyle w:val="ListParagraph"/>
        <w:tabs>
          <w:tab w:val="left" w:pos="1701"/>
          <w:tab w:val="right" w:pos="9360"/>
        </w:tabs>
        <w:spacing w:line="240" w:lineRule="auto"/>
        <w:ind w:left="360"/>
        <w:jc w:val="both"/>
        <w:rPr>
          <w:rFonts w:ascii="Times New Roman" w:hAnsi="Times New Roman"/>
          <w:b/>
          <w:sz w:val="24"/>
          <w:szCs w:val="24"/>
        </w:rPr>
      </w:pPr>
      <w:r w:rsidRPr="00D31C35">
        <w:rPr>
          <w:rFonts w:ascii="Times New Roman" w:hAnsi="Times New Roman"/>
          <w:b/>
          <w:sz w:val="24"/>
          <w:szCs w:val="24"/>
        </w:rPr>
        <w:t xml:space="preserve">                   </w:t>
      </w:r>
      <w:r w:rsidR="00B71BCE">
        <w:rPr>
          <w:rFonts w:ascii="Times New Roman" w:hAnsi="Times New Roman"/>
          <w:b/>
          <w:sz w:val="24"/>
          <w:szCs w:val="24"/>
        </w:rPr>
        <w:t xml:space="preserve">                                                                                                            </w:t>
      </w:r>
      <w:r w:rsidRPr="00D31C35">
        <w:rPr>
          <w:rFonts w:ascii="Times New Roman" w:hAnsi="Times New Roman"/>
          <w:b/>
          <w:sz w:val="24"/>
          <w:szCs w:val="24"/>
        </w:rPr>
        <w:t xml:space="preserve"> (6 marks)                                                                                                                           </w:t>
      </w:r>
    </w:p>
    <w:p w:rsidR="009F1927" w:rsidRPr="00D31C35" w:rsidRDefault="00AA7CC2" w:rsidP="00062BD7">
      <w:pPr>
        <w:pStyle w:val="ListParagraph"/>
        <w:numPr>
          <w:ilvl w:val="0"/>
          <w:numId w:val="4"/>
        </w:numPr>
        <w:tabs>
          <w:tab w:val="left" w:pos="1701"/>
          <w:tab w:val="right" w:pos="9360"/>
        </w:tabs>
        <w:spacing w:after="0" w:line="240" w:lineRule="auto"/>
        <w:ind w:left="360"/>
        <w:rPr>
          <w:rFonts w:ascii="Times New Roman" w:hAnsi="Times New Roman"/>
          <w:sz w:val="24"/>
          <w:szCs w:val="24"/>
        </w:rPr>
      </w:pPr>
      <w:r w:rsidRPr="00D31C35">
        <w:rPr>
          <w:rFonts w:ascii="Times New Roman" w:hAnsi="Times New Roman"/>
          <w:sz w:val="24"/>
          <w:szCs w:val="24"/>
        </w:rPr>
        <w:t xml:space="preserve">What </w:t>
      </w:r>
      <w:r w:rsidRPr="00D31C35">
        <w:rPr>
          <w:rFonts w:ascii="Times New Roman" w:hAnsi="Times New Roman"/>
          <w:b/>
          <w:sz w:val="24"/>
          <w:szCs w:val="24"/>
        </w:rPr>
        <w:t>TWO</w:t>
      </w:r>
      <w:r w:rsidR="00B5393D" w:rsidRPr="00D31C35">
        <w:rPr>
          <w:rFonts w:ascii="Times New Roman" w:hAnsi="Times New Roman"/>
          <w:sz w:val="24"/>
          <w:szCs w:val="24"/>
        </w:rPr>
        <w:t xml:space="preserve"> remedies, if any, are available to </w:t>
      </w:r>
      <w:proofErr w:type="spellStart"/>
      <w:r w:rsidR="00D31C35" w:rsidRPr="00D31C35">
        <w:rPr>
          <w:rFonts w:ascii="Times New Roman" w:hAnsi="Times New Roman"/>
          <w:sz w:val="24"/>
          <w:szCs w:val="24"/>
        </w:rPr>
        <w:t>Alidu</w:t>
      </w:r>
      <w:proofErr w:type="spellEnd"/>
      <w:r w:rsidR="00D31C35" w:rsidRPr="00D31C35">
        <w:rPr>
          <w:rFonts w:ascii="Times New Roman" w:hAnsi="Times New Roman"/>
          <w:sz w:val="24"/>
          <w:szCs w:val="24"/>
        </w:rPr>
        <w:t xml:space="preserve"> in the circumstance of this</w:t>
      </w:r>
      <w:r w:rsidR="00B5393D" w:rsidRPr="00D31C35">
        <w:rPr>
          <w:rFonts w:ascii="Times New Roman" w:hAnsi="Times New Roman"/>
          <w:sz w:val="24"/>
          <w:szCs w:val="24"/>
        </w:rPr>
        <w:t xml:space="preserve"> case</w:t>
      </w:r>
      <w:r w:rsidRPr="00D31C35">
        <w:rPr>
          <w:rFonts w:ascii="Times New Roman" w:hAnsi="Times New Roman"/>
          <w:sz w:val="24"/>
          <w:szCs w:val="24"/>
        </w:rPr>
        <w:t xml:space="preserve">? </w:t>
      </w:r>
    </w:p>
    <w:p w:rsidR="00B5393D" w:rsidRPr="007F645D" w:rsidRDefault="009F1927" w:rsidP="00062BD7">
      <w:pPr>
        <w:tabs>
          <w:tab w:val="left" w:pos="1701"/>
          <w:tab w:val="right" w:pos="9360"/>
        </w:tabs>
        <w:ind w:left="0"/>
        <w:rPr>
          <w:rFonts w:ascii="Times New Roman" w:hAnsi="Times New Roman"/>
          <w:b/>
          <w:sz w:val="24"/>
          <w:szCs w:val="24"/>
        </w:rPr>
      </w:pPr>
      <w:r>
        <w:rPr>
          <w:rFonts w:ascii="Times New Roman" w:hAnsi="Times New Roman"/>
          <w:sz w:val="24"/>
          <w:szCs w:val="24"/>
        </w:rPr>
        <w:t xml:space="preserve">                                                                                                                                      </w:t>
      </w:r>
      <w:r w:rsidR="00B5393D" w:rsidRPr="007F645D">
        <w:rPr>
          <w:rFonts w:ascii="Times New Roman" w:hAnsi="Times New Roman"/>
          <w:b/>
          <w:sz w:val="24"/>
          <w:szCs w:val="24"/>
        </w:rPr>
        <w:t>(4 marks)</w:t>
      </w:r>
    </w:p>
    <w:p w:rsidR="00AA7CC2" w:rsidRPr="007F645D" w:rsidRDefault="00AA7CC2" w:rsidP="00062BD7">
      <w:pPr>
        <w:tabs>
          <w:tab w:val="left" w:pos="1701"/>
          <w:tab w:val="right" w:pos="9360"/>
        </w:tabs>
        <w:ind w:left="1701" w:hanging="1701"/>
        <w:rPr>
          <w:rFonts w:ascii="Times New Roman" w:hAnsi="Times New Roman"/>
          <w:b/>
          <w:sz w:val="24"/>
          <w:szCs w:val="24"/>
        </w:rPr>
      </w:pPr>
      <w:r w:rsidRPr="007F645D">
        <w:rPr>
          <w:rFonts w:ascii="Times New Roman" w:hAnsi="Times New Roman"/>
          <w:b/>
          <w:sz w:val="24"/>
          <w:szCs w:val="24"/>
        </w:rPr>
        <w:t xml:space="preserve">                                                                                                                              </w:t>
      </w:r>
    </w:p>
    <w:p w:rsidR="00314E81" w:rsidRDefault="00AA7CC2" w:rsidP="00062BD7">
      <w:pPr>
        <w:tabs>
          <w:tab w:val="left" w:pos="1701"/>
          <w:tab w:val="right" w:pos="9360"/>
        </w:tabs>
        <w:ind w:left="1701" w:hanging="1701"/>
        <w:rPr>
          <w:rFonts w:ascii="Times New Roman" w:hAnsi="Times New Roman"/>
          <w:b/>
          <w:sz w:val="24"/>
          <w:szCs w:val="24"/>
        </w:rPr>
      </w:pPr>
      <w:r w:rsidRPr="007F645D">
        <w:rPr>
          <w:rFonts w:ascii="Times New Roman" w:hAnsi="Times New Roman"/>
          <w:b/>
          <w:sz w:val="24"/>
          <w:szCs w:val="24"/>
        </w:rPr>
        <w:t xml:space="preserve">                                                                                            </w:t>
      </w:r>
      <w:r w:rsidR="00424056">
        <w:rPr>
          <w:rFonts w:ascii="Times New Roman" w:hAnsi="Times New Roman"/>
          <w:b/>
          <w:sz w:val="24"/>
          <w:szCs w:val="24"/>
        </w:rPr>
        <w:t xml:space="preserve">                          </w:t>
      </w:r>
      <w:r w:rsidRPr="007F645D">
        <w:rPr>
          <w:rFonts w:ascii="Times New Roman" w:hAnsi="Times New Roman"/>
          <w:b/>
          <w:sz w:val="24"/>
          <w:szCs w:val="24"/>
        </w:rPr>
        <w:t xml:space="preserve">  (Total: 20 marks)</w:t>
      </w:r>
    </w:p>
    <w:p w:rsidR="00722409" w:rsidRDefault="00722409" w:rsidP="00062BD7">
      <w:pPr>
        <w:tabs>
          <w:tab w:val="left" w:pos="1701"/>
          <w:tab w:val="right" w:pos="9360"/>
        </w:tabs>
        <w:ind w:left="1701" w:hanging="1701"/>
        <w:rPr>
          <w:rFonts w:ascii="Times New Roman" w:hAnsi="Times New Roman"/>
          <w:b/>
          <w:sz w:val="24"/>
          <w:szCs w:val="24"/>
        </w:rPr>
      </w:pPr>
    </w:p>
    <w:p w:rsidR="00722409" w:rsidRPr="007F645D" w:rsidRDefault="00722409" w:rsidP="00062BD7">
      <w:pPr>
        <w:tabs>
          <w:tab w:val="left" w:pos="1701"/>
          <w:tab w:val="right" w:pos="9360"/>
        </w:tabs>
        <w:ind w:left="1701" w:hanging="1701"/>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062BD7" w:rsidRDefault="00062BD7" w:rsidP="00062BD7">
      <w:pPr>
        <w:tabs>
          <w:tab w:val="left" w:pos="1701"/>
          <w:tab w:val="right" w:pos="9360"/>
        </w:tabs>
        <w:ind w:left="0"/>
        <w:rPr>
          <w:rFonts w:ascii="Times New Roman" w:hAnsi="Times New Roman"/>
          <w:b/>
          <w:sz w:val="24"/>
          <w:szCs w:val="24"/>
        </w:rPr>
      </w:pPr>
    </w:p>
    <w:p w:rsidR="00314E81" w:rsidRPr="007F645D" w:rsidRDefault="00314E81" w:rsidP="00062BD7">
      <w:pPr>
        <w:tabs>
          <w:tab w:val="left" w:pos="1701"/>
          <w:tab w:val="right" w:pos="9360"/>
        </w:tabs>
        <w:ind w:left="0"/>
        <w:rPr>
          <w:rFonts w:ascii="Times New Roman" w:hAnsi="Times New Roman"/>
          <w:b/>
          <w:sz w:val="24"/>
          <w:szCs w:val="24"/>
        </w:rPr>
      </w:pPr>
      <w:r w:rsidRPr="007F645D">
        <w:rPr>
          <w:rFonts w:ascii="Times New Roman" w:hAnsi="Times New Roman"/>
          <w:b/>
          <w:sz w:val="24"/>
          <w:szCs w:val="24"/>
        </w:rPr>
        <w:lastRenderedPageBreak/>
        <w:t>QUESTION TWO</w:t>
      </w:r>
    </w:p>
    <w:p w:rsidR="00CB1D35" w:rsidRPr="007F645D" w:rsidRDefault="00CB1D35" w:rsidP="00062BD7">
      <w:pPr>
        <w:tabs>
          <w:tab w:val="left" w:pos="1701"/>
          <w:tab w:val="right" w:pos="9360"/>
        </w:tabs>
        <w:ind w:left="0"/>
        <w:rPr>
          <w:rFonts w:ascii="Times New Roman" w:hAnsi="Times New Roman"/>
          <w:b/>
          <w:sz w:val="24"/>
          <w:szCs w:val="24"/>
        </w:rPr>
      </w:pPr>
    </w:p>
    <w:p w:rsidR="00313A6D" w:rsidRDefault="00FB0450" w:rsidP="00062BD7">
      <w:pPr>
        <w:pStyle w:val="ListParagraph"/>
        <w:numPr>
          <w:ilvl w:val="0"/>
          <w:numId w:val="2"/>
        </w:numPr>
        <w:tabs>
          <w:tab w:val="left" w:pos="360"/>
        </w:tabs>
        <w:spacing w:after="0" w:line="240" w:lineRule="auto"/>
        <w:ind w:left="360"/>
        <w:jc w:val="both"/>
        <w:rPr>
          <w:rFonts w:ascii="Times New Roman" w:eastAsia="Times" w:hAnsi="Times New Roman"/>
          <w:sz w:val="24"/>
          <w:szCs w:val="24"/>
        </w:rPr>
      </w:pPr>
      <w:r w:rsidRPr="00D31C35">
        <w:rPr>
          <w:rFonts w:ascii="Times New Roman" w:eastAsia="Times" w:hAnsi="Times New Roman"/>
          <w:sz w:val="24"/>
          <w:szCs w:val="24"/>
        </w:rPr>
        <w:t xml:space="preserve">On 26 February 2024, </w:t>
      </w:r>
      <w:proofErr w:type="spellStart"/>
      <w:r w:rsidRPr="00D31C35">
        <w:rPr>
          <w:rFonts w:ascii="Times New Roman" w:eastAsia="Times" w:hAnsi="Times New Roman"/>
          <w:sz w:val="24"/>
          <w:szCs w:val="24"/>
        </w:rPr>
        <w:t>Shama</w:t>
      </w:r>
      <w:proofErr w:type="spellEnd"/>
      <w:r w:rsidRPr="00D31C35">
        <w:rPr>
          <w:rFonts w:ascii="Times New Roman" w:eastAsia="Times" w:hAnsi="Times New Roman"/>
          <w:sz w:val="24"/>
          <w:szCs w:val="24"/>
        </w:rPr>
        <w:t xml:space="preserve"> PLC, a public limited liability company trading on the Ghana Stock Exchange sent a notice to its shareholders inviting them to an Ann</w:t>
      </w:r>
      <w:r w:rsidR="00A23D75" w:rsidRPr="00D31C35">
        <w:rPr>
          <w:rFonts w:ascii="Times New Roman" w:eastAsia="Times" w:hAnsi="Times New Roman"/>
          <w:sz w:val="24"/>
          <w:szCs w:val="24"/>
        </w:rPr>
        <w:t>ual General Meeting (AGM) on</w:t>
      </w:r>
      <w:r w:rsidRPr="00D31C35">
        <w:rPr>
          <w:rFonts w:ascii="Times New Roman" w:eastAsia="Times" w:hAnsi="Times New Roman"/>
          <w:sz w:val="24"/>
          <w:szCs w:val="24"/>
        </w:rPr>
        <w:t xml:space="preserve"> 2 March 2024. The notice simply states that the ‘purpose is to transact the or</w:t>
      </w:r>
      <w:r w:rsidR="00A23D75" w:rsidRPr="00D31C35">
        <w:rPr>
          <w:rFonts w:ascii="Times New Roman" w:eastAsia="Times" w:hAnsi="Times New Roman"/>
          <w:sz w:val="24"/>
          <w:szCs w:val="24"/>
        </w:rPr>
        <w:t>din</w:t>
      </w:r>
      <w:r w:rsidR="006069B2" w:rsidRPr="00D31C35">
        <w:rPr>
          <w:rFonts w:ascii="Times New Roman" w:eastAsia="Times" w:hAnsi="Times New Roman"/>
          <w:sz w:val="24"/>
          <w:szCs w:val="24"/>
        </w:rPr>
        <w:t>a</w:t>
      </w:r>
      <w:r w:rsidRPr="00D31C35">
        <w:rPr>
          <w:rFonts w:ascii="Times New Roman" w:eastAsia="Times" w:hAnsi="Times New Roman"/>
          <w:sz w:val="24"/>
          <w:szCs w:val="24"/>
        </w:rPr>
        <w:t>ry business’.</w:t>
      </w:r>
    </w:p>
    <w:p w:rsidR="00232ED5" w:rsidRDefault="00232ED5" w:rsidP="00232ED5">
      <w:pPr>
        <w:pStyle w:val="ListParagraph"/>
        <w:tabs>
          <w:tab w:val="left" w:pos="360"/>
        </w:tabs>
        <w:spacing w:after="0" w:line="240" w:lineRule="auto"/>
        <w:ind w:left="360"/>
        <w:jc w:val="both"/>
        <w:rPr>
          <w:rFonts w:ascii="Times New Roman" w:eastAsia="Times" w:hAnsi="Times New Roman"/>
          <w:sz w:val="24"/>
          <w:szCs w:val="24"/>
        </w:rPr>
      </w:pPr>
    </w:p>
    <w:p w:rsidR="00FB0450" w:rsidRPr="00D31C35" w:rsidRDefault="00FB0450" w:rsidP="00313A6D">
      <w:pPr>
        <w:pStyle w:val="ListParagraph"/>
        <w:tabs>
          <w:tab w:val="left" w:pos="360"/>
        </w:tabs>
        <w:spacing w:after="0" w:line="240" w:lineRule="auto"/>
        <w:ind w:left="360"/>
        <w:jc w:val="both"/>
        <w:rPr>
          <w:rFonts w:ascii="Times New Roman" w:eastAsia="Times" w:hAnsi="Times New Roman"/>
          <w:sz w:val="24"/>
          <w:szCs w:val="24"/>
        </w:rPr>
      </w:pPr>
      <w:proofErr w:type="spellStart"/>
      <w:r w:rsidRPr="00D31C35">
        <w:rPr>
          <w:rFonts w:ascii="Times New Roman" w:eastAsia="Times" w:hAnsi="Times New Roman"/>
          <w:sz w:val="24"/>
          <w:szCs w:val="24"/>
        </w:rPr>
        <w:t>Naami</w:t>
      </w:r>
      <w:proofErr w:type="spellEnd"/>
      <w:r w:rsidRPr="00D31C35">
        <w:rPr>
          <w:rFonts w:ascii="Times New Roman" w:eastAsia="Times" w:hAnsi="Times New Roman"/>
          <w:sz w:val="24"/>
          <w:szCs w:val="24"/>
        </w:rPr>
        <w:t xml:space="preserve"> is a shareholder of </w:t>
      </w:r>
      <w:proofErr w:type="spellStart"/>
      <w:r w:rsidRPr="00D31C35">
        <w:rPr>
          <w:rFonts w:ascii="Times New Roman" w:eastAsia="Times" w:hAnsi="Times New Roman"/>
          <w:sz w:val="24"/>
          <w:szCs w:val="24"/>
        </w:rPr>
        <w:t>Shama</w:t>
      </w:r>
      <w:proofErr w:type="spellEnd"/>
      <w:r w:rsidRPr="00D31C35">
        <w:rPr>
          <w:rFonts w:ascii="Times New Roman" w:eastAsia="Times" w:hAnsi="Times New Roman"/>
          <w:sz w:val="24"/>
          <w:szCs w:val="24"/>
        </w:rPr>
        <w:t xml:space="preserve"> PLC and is very disturbed abou</w:t>
      </w:r>
      <w:r w:rsidR="002A3B9A" w:rsidRPr="00D31C35">
        <w:rPr>
          <w:rFonts w:ascii="Times New Roman" w:eastAsia="Times" w:hAnsi="Times New Roman"/>
          <w:sz w:val="24"/>
          <w:szCs w:val="24"/>
        </w:rPr>
        <w:t>t the vagueness of the notice. Sh</w:t>
      </w:r>
      <w:r w:rsidRPr="00D31C35">
        <w:rPr>
          <w:rFonts w:ascii="Times New Roman" w:eastAsia="Times" w:hAnsi="Times New Roman"/>
          <w:sz w:val="24"/>
          <w:szCs w:val="24"/>
        </w:rPr>
        <w:t xml:space="preserve">e is also not satisfied with </w:t>
      </w:r>
      <w:r w:rsidR="00A23D75" w:rsidRPr="00D31C35">
        <w:rPr>
          <w:rFonts w:ascii="Times New Roman" w:eastAsia="Times" w:hAnsi="Times New Roman"/>
          <w:sz w:val="24"/>
          <w:szCs w:val="24"/>
        </w:rPr>
        <w:t xml:space="preserve">the </w:t>
      </w:r>
      <w:r w:rsidRPr="00D31C35">
        <w:rPr>
          <w:rFonts w:ascii="Times New Roman" w:eastAsia="Times" w:hAnsi="Times New Roman"/>
          <w:sz w:val="24"/>
          <w:szCs w:val="24"/>
        </w:rPr>
        <w:t>performance of the company and is seeking to requisition for a special resolution to liquidate the company.</w:t>
      </w:r>
    </w:p>
    <w:p w:rsidR="002A79A3" w:rsidRPr="007F645D" w:rsidRDefault="002A79A3" w:rsidP="00062BD7">
      <w:pPr>
        <w:tabs>
          <w:tab w:val="left" w:pos="360"/>
        </w:tabs>
        <w:ind w:left="360" w:hanging="360"/>
        <w:rPr>
          <w:rFonts w:ascii="Times New Roman" w:eastAsia="Times" w:hAnsi="Times New Roman"/>
          <w:sz w:val="24"/>
          <w:szCs w:val="24"/>
        </w:rPr>
      </w:pPr>
    </w:p>
    <w:p w:rsidR="00FB0450" w:rsidRPr="00D31C35" w:rsidRDefault="00FB0450" w:rsidP="00062BD7">
      <w:pPr>
        <w:pStyle w:val="ListParagraph"/>
        <w:tabs>
          <w:tab w:val="left" w:pos="1701"/>
          <w:tab w:val="right" w:pos="9070"/>
        </w:tabs>
        <w:spacing w:after="0" w:line="240" w:lineRule="auto"/>
        <w:ind w:left="360"/>
        <w:rPr>
          <w:rFonts w:ascii="Times New Roman" w:eastAsia="Times" w:hAnsi="Times New Roman"/>
          <w:b/>
          <w:i/>
          <w:sz w:val="24"/>
          <w:szCs w:val="24"/>
          <w:lang w:eastAsia="cs-CZ"/>
        </w:rPr>
      </w:pPr>
      <w:r w:rsidRPr="00D31C35">
        <w:rPr>
          <w:rFonts w:ascii="Times New Roman" w:eastAsia="Times" w:hAnsi="Times New Roman"/>
          <w:b/>
          <w:sz w:val="24"/>
          <w:szCs w:val="24"/>
          <w:lang w:eastAsia="cs-CZ"/>
        </w:rPr>
        <w:t>Required:</w:t>
      </w:r>
    </w:p>
    <w:p w:rsidR="00FB0450" w:rsidRPr="00D31C35" w:rsidRDefault="00FB0450" w:rsidP="00062BD7">
      <w:pPr>
        <w:pStyle w:val="ListParagraph"/>
        <w:tabs>
          <w:tab w:val="left" w:pos="1701"/>
          <w:tab w:val="right" w:pos="9360"/>
        </w:tabs>
        <w:spacing w:after="0" w:line="240" w:lineRule="auto"/>
        <w:ind w:left="360"/>
        <w:rPr>
          <w:rFonts w:ascii="Times New Roman" w:eastAsia="Times" w:hAnsi="Times New Roman"/>
          <w:b/>
          <w:sz w:val="24"/>
          <w:szCs w:val="24"/>
          <w:lang w:eastAsia="cs-CZ"/>
        </w:rPr>
      </w:pPr>
      <w:r w:rsidRPr="00D31C35">
        <w:rPr>
          <w:rFonts w:ascii="Times New Roman" w:eastAsia="Times" w:hAnsi="Times New Roman"/>
          <w:sz w:val="24"/>
          <w:szCs w:val="24"/>
          <w:lang w:eastAsia="cs-CZ"/>
        </w:rPr>
        <w:t xml:space="preserve">Advise </w:t>
      </w:r>
      <w:proofErr w:type="spellStart"/>
      <w:r w:rsidRPr="00D31C35">
        <w:rPr>
          <w:rFonts w:ascii="Times New Roman" w:eastAsia="Times" w:hAnsi="Times New Roman"/>
          <w:sz w:val="24"/>
          <w:szCs w:val="24"/>
          <w:lang w:eastAsia="cs-CZ"/>
        </w:rPr>
        <w:t>Naami</w:t>
      </w:r>
      <w:proofErr w:type="spellEnd"/>
      <w:r w:rsidRPr="00D31C35">
        <w:rPr>
          <w:rFonts w:ascii="Times New Roman" w:eastAsia="Times" w:hAnsi="Times New Roman"/>
          <w:sz w:val="24"/>
          <w:szCs w:val="24"/>
          <w:lang w:eastAsia="cs-CZ"/>
        </w:rPr>
        <w:t xml:space="preserve"> on the procedure for private liquidation</w:t>
      </w:r>
      <w:r w:rsidR="00D31C35" w:rsidRPr="00D31C35">
        <w:rPr>
          <w:rFonts w:ascii="Times New Roman" w:eastAsia="Times" w:hAnsi="Times New Roman"/>
          <w:sz w:val="24"/>
          <w:szCs w:val="24"/>
          <w:lang w:eastAsia="cs-CZ"/>
        </w:rPr>
        <w:t>.</w:t>
      </w:r>
      <w:r w:rsidRPr="00D31C35">
        <w:rPr>
          <w:rFonts w:ascii="Times New Roman" w:eastAsia="Times" w:hAnsi="Times New Roman"/>
          <w:sz w:val="24"/>
          <w:szCs w:val="24"/>
          <w:lang w:eastAsia="cs-CZ"/>
        </w:rPr>
        <w:t xml:space="preserve"> </w:t>
      </w:r>
      <w:r w:rsidRPr="00D31C35">
        <w:rPr>
          <w:rFonts w:ascii="Times New Roman" w:eastAsia="Times" w:hAnsi="Times New Roman"/>
          <w:sz w:val="24"/>
          <w:szCs w:val="24"/>
          <w:lang w:eastAsia="cs-CZ"/>
        </w:rPr>
        <w:tab/>
      </w:r>
      <w:r w:rsidRPr="00D31C35">
        <w:rPr>
          <w:rFonts w:ascii="Times New Roman" w:eastAsia="Times" w:hAnsi="Times New Roman"/>
          <w:b/>
          <w:sz w:val="24"/>
          <w:szCs w:val="24"/>
          <w:lang w:eastAsia="cs-CZ"/>
        </w:rPr>
        <w:t>(10 marks)</w:t>
      </w:r>
    </w:p>
    <w:p w:rsidR="006069B2" w:rsidRDefault="006069B2" w:rsidP="00062BD7">
      <w:pPr>
        <w:tabs>
          <w:tab w:val="left" w:pos="1701"/>
          <w:tab w:val="right" w:pos="9360"/>
        </w:tabs>
        <w:spacing w:after="120"/>
        <w:ind w:left="1701" w:hanging="1701"/>
        <w:rPr>
          <w:rFonts w:ascii="Times New Roman" w:hAnsi="Times New Roman"/>
          <w:b/>
          <w:sz w:val="24"/>
          <w:szCs w:val="24"/>
        </w:rPr>
      </w:pPr>
    </w:p>
    <w:p w:rsidR="006069B2" w:rsidRDefault="006069B2" w:rsidP="00062BD7">
      <w:pPr>
        <w:pStyle w:val="ListParagraph"/>
        <w:numPr>
          <w:ilvl w:val="0"/>
          <w:numId w:val="2"/>
        </w:numPr>
        <w:spacing w:after="0" w:line="240" w:lineRule="auto"/>
        <w:ind w:left="360"/>
        <w:jc w:val="both"/>
        <w:rPr>
          <w:rFonts w:ascii="Times New Roman" w:hAnsi="Times New Roman"/>
          <w:sz w:val="24"/>
          <w:szCs w:val="24"/>
        </w:rPr>
      </w:pPr>
      <w:proofErr w:type="spellStart"/>
      <w:r w:rsidRPr="00D31C35">
        <w:rPr>
          <w:rFonts w:ascii="Times New Roman" w:hAnsi="Times New Roman"/>
          <w:sz w:val="24"/>
          <w:szCs w:val="24"/>
        </w:rPr>
        <w:t>Darkoa</w:t>
      </w:r>
      <w:proofErr w:type="spellEnd"/>
      <w:r w:rsidR="00921363" w:rsidRPr="00D31C35">
        <w:rPr>
          <w:rFonts w:ascii="Times New Roman" w:hAnsi="Times New Roman"/>
          <w:sz w:val="24"/>
          <w:szCs w:val="24"/>
        </w:rPr>
        <w:t xml:space="preserve"> lives in the United States of America (USA</w:t>
      </w:r>
      <w:r w:rsidRPr="00D31C35">
        <w:rPr>
          <w:rFonts w:ascii="Times New Roman" w:hAnsi="Times New Roman"/>
          <w:sz w:val="24"/>
          <w:szCs w:val="24"/>
        </w:rPr>
        <w:t xml:space="preserve">) </w:t>
      </w:r>
      <w:r w:rsidR="00D31C35" w:rsidRPr="00D31C35">
        <w:rPr>
          <w:rFonts w:ascii="Times New Roman" w:hAnsi="Times New Roman"/>
          <w:sz w:val="24"/>
          <w:szCs w:val="24"/>
        </w:rPr>
        <w:t xml:space="preserve">and asked his long-time friend, </w:t>
      </w:r>
      <w:proofErr w:type="spellStart"/>
      <w:r w:rsidR="00757F53" w:rsidRPr="00D31C35">
        <w:rPr>
          <w:rFonts w:ascii="Times New Roman" w:hAnsi="Times New Roman"/>
          <w:sz w:val="24"/>
          <w:szCs w:val="24"/>
        </w:rPr>
        <w:t>Gyankoroma</w:t>
      </w:r>
      <w:proofErr w:type="spellEnd"/>
      <w:r w:rsidRPr="00D31C35">
        <w:rPr>
          <w:rFonts w:ascii="Times New Roman" w:hAnsi="Times New Roman"/>
          <w:sz w:val="24"/>
          <w:szCs w:val="24"/>
        </w:rPr>
        <w:t xml:space="preserve"> to register a company for her in Ghana. </w:t>
      </w:r>
      <w:proofErr w:type="spellStart"/>
      <w:r w:rsidR="00757F53" w:rsidRPr="00D31C35">
        <w:rPr>
          <w:rFonts w:ascii="Times New Roman" w:hAnsi="Times New Roman"/>
          <w:sz w:val="24"/>
          <w:szCs w:val="24"/>
        </w:rPr>
        <w:t>Gyankoroma</w:t>
      </w:r>
      <w:proofErr w:type="spellEnd"/>
      <w:r w:rsidRPr="00D31C35">
        <w:rPr>
          <w:rFonts w:ascii="Times New Roman" w:hAnsi="Times New Roman"/>
          <w:sz w:val="24"/>
          <w:szCs w:val="24"/>
        </w:rPr>
        <w:t xml:space="preserve"> spent </w:t>
      </w:r>
      <w:r w:rsidRPr="00D31C35">
        <w:rPr>
          <w:rFonts w:ascii="Times New Roman" w:eastAsia="PMingLiU" w:hAnsi="Times New Roman"/>
          <w:kern w:val="2"/>
          <w:sz w:val="24"/>
          <w:szCs w:val="24"/>
          <w:lang w:eastAsia="zh-HK"/>
        </w:rPr>
        <w:t>GH¢</w:t>
      </w:r>
      <w:r w:rsidR="00921363" w:rsidRPr="00D31C35">
        <w:rPr>
          <w:rFonts w:ascii="Times New Roman" w:eastAsia="PMingLiU" w:hAnsi="Times New Roman"/>
          <w:kern w:val="2"/>
          <w:sz w:val="24"/>
          <w:szCs w:val="24"/>
          <w:lang w:eastAsia="zh-HK"/>
        </w:rPr>
        <w:t>2</w:t>
      </w:r>
      <w:r w:rsidRPr="00D31C35">
        <w:rPr>
          <w:rFonts w:ascii="Times New Roman" w:hAnsi="Times New Roman"/>
          <w:sz w:val="24"/>
          <w:szCs w:val="24"/>
        </w:rPr>
        <w:t xml:space="preserve">0,000 on documentation, filling and processing, (with the issuance of receipts being in </w:t>
      </w:r>
      <w:proofErr w:type="spellStart"/>
      <w:r w:rsidR="00757F53" w:rsidRPr="00D31C35">
        <w:rPr>
          <w:rFonts w:ascii="Times New Roman" w:hAnsi="Times New Roman"/>
          <w:sz w:val="24"/>
          <w:szCs w:val="24"/>
        </w:rPr>
        <w:t>Gyankoroma</w:t>
      </w:r>
      <w:r w:rsidRPr="00D31C35">
        <w:rPr>
          <w:rFonts w:ascii="Times New Roman" w:hAnsi="Times New Roman"/>
          <w:sz w:val="24"/>
          <w:szCs w:val="24"/>
        </w:rPr>
        <w:t>'s</w:t>
      </w:r>
      <w:proofErr w:type="spellEnd"/>
      <w:r w:rsidRPr="00D31C35">
        <w:rPr>
          <w:rFonts w:ascii="Times New Roman" w:hAnsi="Times New Roman"/>
          <w:sz w:val="24"/>
          <w:szCs w:val="24"/>
        </w:rPr>
        <w:t xml:space="preserve"> name). Upon the request of </w:t>
      </w:r>
      <w:proofErr w:type="spellStart"/>
      <w:r w:rsidRPr="00D31C35">
        <w:rPr>
          <w:rFonts w:ascii="Times New Roman" w:hAnsi="Times New Roman"/>
          <w:sz w:val="24"/>
          <w:szCs w:val="24"/>
        </w:rPr>
        <w:t>Darkoa</w:t>
      </w:r>
      <w:proofErr w:type="spellEnd"/>
      <w:r w:rsidRPr="00D31C35">
        <w:rPr>
          <w:rFonts w:ascii="Times New Roman" w:hAnsi="Times New Roman"/>
          <w:sz w:val="24"/>
          <w:szCs w:val="24"/>
        </w:rPr>
        <w:t xml:space="preserve">, </w:t>
      </w:r>
      <w:proofErr w:type="spellStart"/>
      <w:r w:rsidR="00757F53" w:rsidRPr="00D31C35">
        <w:rPr>
          <w:rFonts w:ascii="Times New Roman" w:hAnsi="Times New Roman"/>
          <w:sz w:val="24"/>
          <w:szCs w:val="24"/>
        </w:rPr>
        <w:t>Gyankoroma</w:t>
      </w:r>
      <w:proofErr w:type="spellEnd"/>
      <w:r w:rsidRPr="00D31C35">
        <w:rPr>
          <w:rFonts w:ascii="Times New Roman" w:hAnsi="Times New Roman"/>
          <w:sz w:val="24"/>
          <w:szCs w:val="24"/>
        </w:rPr>
        <w:t xml:space="preserve"> rented an office premises for one year at </w:t>
      </w:r>
      <w:r w:rsidRPr="00D31C35">
        <w:rPr>
          <w:rFonts w:ascii="Times New Roman" w:eastAsia="PMingLiU" w:hAnsi="Times New Roman"/>
          <w:kern w:val="2"/>
          <w:sz w:val="24"/>
          <w:szCs w:val="24"/>
          <w:lang w:eastAsia="zh-HK"/>
        </w:rPr>
        <w:t>GH¢</w:t>
      </w:r>
      <w:r w:rsidR="00921363" w:rsidRPr="00D31C35">
        <w:rPr>
          <w:rFonts w:ascii="Times New Roman" w:eastAsia="PMingLiU" w:hAnsi="Times New Roman"/>
          <w:kern w:val="2"/>
          <w:sz w:val="24"/>
          <w:szCs w:val="24"/>
          <w:lang w:eastAsia="zh-HK"/>
        </w:rPr>
        <w:t>4</w:t>
      </w:r>
      <w:r w:rsidRPr="00D31C35">
        <w:rPr>
          <w:rFonts w:ascii="Times New Roman" w:eastAsia="PMingLiU" w:hAnsi="Times New Roman"/>
          <w:kern w:val="2"/>
          <w:sz w:val="24"/>
          <w:szCs w:val="24"/>
          <w:lang w:eastAsia="zh-HK"/>
        </w:rPr>
        <w:t>0,000</w:t>
      </w:r>
      <w:r w:rsidRPr="00D31C35">
        <w:rPr>
          <w:rFonts w:ascii="Times New Roman" w:hAnsi="Times New Roman"/>
          <w:sz w:val="24"/>
          <w:szCs w:val="24"/>
        </w:rPr>
        <w:t xml:space="preserve"> with the receipt in the name of the newly formed company.</w:t>
      </w:r>
    </w:p>
    <w:p w:rsidR="00062BD7" w:rsidRPr="00D31C35" w:rsidRDefault="00062BD7" w:rsidP="00062BD7">
      <w:pPr>
        <w:pStyle w:val="ListParagraph"/>
        <w:spacing w:after="0" w:line="240" w:lineRule="auto"/>
        <w:ind w:left="360"/>
        <w:jc w:val="both"/>
        <w:rPr>
          <w:rFonts w:ascii="Times New Roman" w:hAnsi="Times New Roman"/>
          <w:sz w:val="24"/>
          <w:szCs w:val="24"/>
        </w:rPr>
      </w:pPr>
    </w:p>
    <w:p w:rsidR="006069B2" w:rsidRPr="00D31C35" w:rsidRDefault="006069B2" w:rsidP="00062BD7">
      <w:pPr>
        <w:pStyle w:val="ListParagraph"/>
        <w:spacing w:after="0" w:line="240" w:lineRule="auto"/>
        <w:ind w:left="360"/>
        <w:jc w:val="both"/>
        <w:rPr>
          <w:rFonts w:ascii="Times New Roman" w:hAnsi="Times New Roman"/>
          <w:sz w:val="24"/>
          <w:szCs w:val="24"/>
        </w:rPr>
      </w:pPr>
      <w:proofErr w:type="spellStart"/>
      <w:r w:rsidRPr="00D31C35">
        <w:rPr>
          <w:rFonts w:ascii="Times New Roman" w:hAnsi="Times New Roman"/>
          <w:sz w:val="24"/>
          <w:szCs w:val="24"/>
        </w:rPr>
        <w:t>Darkoa</w:t>
      </w:r>
      <w:proofErr w:type="spellEnd"/>
      <w:r w:rsidR="00921363" w:rsidRPr="00D31C35">
        <w:rPr>
          <w:rFonts w:ascii="Times New Roman" w:hAnsi="Times New Roman"/>
          <w:sz w:val="24"/>
          <w:szCs w:val="24"/>
        </w:rPr>
        <w:t xml:space="preserve"> just returned from USA</w:t>
      </w:r>
      <w:r w:rsidRPr="00D31C35">
        <w:rPr>
          <w:rFonts w:ascii="Times New Roman" w:hAnsi="Times New Roman"/>
          <w:sz w:val="24"/>
          <w:szCs w:val="24"/>
        </w:rPr>
        <w:t xml:space="preserve"> to start operations. </w:t>
      </w:r>
      <w:proofErr w:type="spellStart"/>
      <w:r w:rsidRPr="00D31C35">
        <w:rPr>
          <w:rFonts w:ascii="Times New Roman" w:hAnsi="Times New Roman"/>
          <w:sz w:val="24"/>
          <w:szCs w:val="24"/>
        </w:rPr>
        <w:t>Darkoa</w:t>
      </w:r>
      <w:proofErr w:type="spellEnd"/>
      <w:r w:rsidRPr="00D31C35">
        <w:rPr>
          <w:rFonts w:ascii="Times New Roman" w:hAnsi="Times New Roman"/>
          <w:sz w:val="24"/>
          <w:szCs w:val="24"/>
        </w:rPr>
        <w:t xml:space="preserve"> discovered that the rental agent gave </w:t>
      </w:r>
      <w:r w:rsidRPr="00D31C35">
        <w:rPr>
          <w:rFonts w:ascii="Times New Roman" w:eastAsia="PMingLiU" w:hAnsi="Times New Roman"/>
          <w:kern w:val="2"/>
          <w:sz w:val="24"/>
          <w:szCs w:val="24"/>
          <w:lang w:eastAsia="zh-HK"/>
        </w:rPr>
        <w:t>GH¢</w:t>
      </w:r>
      <w:r w:rsidR="00921363" w:rsidRPr="00D31C35">
        <w:rPr>
          <w:rFonts w:ascii="Times New Roman" w:eastAsia="PMingLiU" w:hAnsi="Times New Roman"/>
          <w:kern w:val="2"/>
          <w:sz w:val="24"/>
          <w:szCs w:val="24"/>
          <w:lang w:eastAsia="zh-HK"/>
        </w:rPr>
        <w:t>4</w:t>
      </w:r>
      <w:r w:rsidRPr="00D31C35">
        <w:rPr>
          <w:rFonts w:ascii="Times New Roman" w:eastAsia="PMingLiU" w:hAnsi="Times New Roman"/>
          <w:kern w:val="2"/>
          <w:sz w:val="24"/>
          <w:szCs w:val="24"/>
          <w:lang w:eastAsia="zh-HK"/>
        </w:rPr>
        <w:t>,000</w:t>
      </w:r>
      <w:r w:rsidRPr="00D31C35">
        <w:rPr>
          <w:rFonts w:ascii="Times New Roman" w:hAnsi="Times New Roman"/>
          <w:sz w:val="24"/>
          <w:szCs w:val="24"/>
        </w:rPr>
        <w:t xml:space="preserve"> to </w:t>
      </w:r>
      <w:proofErr w:type="spellStart"/>
      <w:r w:rsidR="00757F53" w:rsidRPr="00D31C35">
        <w:rPr>
          <w:rFonts w:ascii="Times New Roman" w:hAnsi="Times New Roman"/>
          <w:sz w:val="24"/>
          <w:szCs w:val="24"/>
        </w:rPr>
        <w:t>Gyankoroma</w:t>
      </w:r>
      <w:proofErr w:type="spellEnd"/>
      <w:r w:rsidRPr="00D31C35">
        <w:rPr>
          <w:rFonts w:ascii="Times New Roman" w:hAnsi="Times New Roman"/>
          <w:sz w:val="24"/>
          <w:szCs w:val="24"/>
        </w:rPr>
        <w:t xml:space="preserve"> as inducement for the office deal. </w:t>
      </w:r>
      <w:proofErr w:type="spellStart"/>
      <w:r w:rsidRPr="00D31C35">
        <w:rPr>
          <w:rFonts w:ascii="Times New Roman" w:hAnsi="Times New Roman"/>
          <w:sz w:val="24"/>
          <w:szCs w:val="24"/>
        </w:rPr>
        <w:t>Darkoa</w:t>
      </w:r>
      <w:proofErr w:type="spellEnd"/>
      <w:r w:rsidRPr="00D31C35">
        <w:rPr>
          <w:rFonts w:ascii="Times New Roman" w:hAnsi="Times New Roman"/>
          <w:sz w:val="24"/>
          <w:szCs w:val="24"/>
        </w:rPr>
        <w:t xml:space="preserve"> appointed </w:t>
      </w:r>
      <w:proofErr w:type="spellStart"/>
      <w:r w:rsidR="00757F53" w:rsidRPr="00D31C35">
        <w:rPr>
          <w:rFonts w:ascii="Times New Roman" w:hAnsi="Times New Roman"/>
          <w:sz w:val="24"/>
          <w:szCs w:val="24"/>
        </w:rPr>
        <w:t>Gyankoroma</w:t>
      </w:r>
      <w:proofErr w:type="spellEnd"/>
      <w:r w:rsidRPr="00D31C35">
        <w:rPr>
          <w:rFonts w:ascii="Times New Roman" w:hAnsi="Times New Roman"/>
          <w:sz w:val="24"/>
          <w:szCs w:val="24"/>
        </w:rPr>
        <w:t xml:space="preserve"> as head of operations and refused to pay the registration expenses on the basis that </w:t>
      </w:r>
      <w:proofErr w:type="spellStart"/>
      <w:r w:rsidR="00757F53" w:rsidRPr="00D31C35">
        <w:rPr>
          <w:rFonts w:ascii="Times New Roman" w:hAnsi="Times New Roman"/>
          <w:sz w:val="24"/>
          <w:szCs w:val="24"/>
        </w:rPr>
        <w:t>Gyankoroma</w:t>
      </w:r>
      <w:r w:rsidRPr="00D31C35">
        <w:rPr>
          <w:rFonts w:ascii="Times New Roman" w:hAnsi="Times New Roman"/>
          <w:sz w:val="24"/>
          <w:szCs w:val="24"/>
        </w:rPr>
        <w:t>'s</w:t>
      </w:r>
      <w:proofErr w:type="spellEnd"/>
      <w:r w:rsidRPr="00D31C35">
        <w:rPr>
          <w:rFonts w:ascii="Times New Roman" w:hAnsi="Times New Roman"/>
          <w:sz w:val="24"/>
          <w:szCs w:val="24"/>
        </w:rPr>
        <w:t xml:space="preserve"> monthly salary as head of operations is more than </w:t>
      </w:r>
      <w:r w:rsidRPr="00D31C35">
        <w:rPr>
          <w:rFonts w:ascii="Times New Roman" w:eastAsia="PMingLiU" w:hAnsi="Times New Roman"/>
          <w:kern w:val="2"/>
          <w:sz w:val="24"/>
          <w:szCs w:val="24"/>
          <w:lang w:eastAsia="zh-HK"/>
        </w:rPr>
        <w:t>GH¢</w:t>
      </w:r>
      <w:r w:rsidR="00B47F59" w:rsidRPr="00D31C35">
        <w:rPr>
          <w:rFonts w:ascii="Times New Roman" w:eastAsia="PMingLiU" w:hAnsi="Times New Roman"/>
          <w:kern w:val="2"/>
          <w:sz w:val="24"/>
          <w:szCs w:val="24"/>
          <w:lang w:eastAsia="zh-HK"/>
        </w:rPr>
        <w:t>2</w:t>
      </w:r>
      <w:r w:rsidRPr="00D31C35">
        <w:rPr>
          <w:rFonts w:ascii="Times New Roman" w:eastAsia="PMingLiU" w:hAnsi="Times New Roman"/>
          <w:kern w:val="2"/>
          <w:sz w:val="24"/>
          <w:szCs w:val="24"/>
          <w:lang w:eastAsia="zh-HK"/>
        </w:rPr>
        <w:t xml:space="preserve">0,000 </w:t>
      </w:r>
      <w:r w:rsidRPr="00D31C35">
        <w:rPr>
          <w:rFonts w:ascii="Times New Roman" w:hAnsi="Times New Roman"/>
          <w:sz w:val="24"/>
          <w:szCs w:val="24"/>
        </w:rPr>
        <w:t xml:space="preserve">and those expenses should be borne from the secret profits </w:t>
      </w:r>
      <w:proofErr w:type="spellStart"/>
      <w:r w:rsidR="00757F53" w:rsidRPr="00D31C35">
        <w:rPr>
          <w:rFonts w:ascii="Times New Roman" w:hAnsi="Times New Roman"/>
          <w:sz w:val="24"/>
          <w:szCs w:val="24"/>
        </w:rPr>
        <w:t>Gyankoroma</w:t>
      </w:r>
      <w:proofErr w:type="spellEnd"/>
      <w:r w:rsidRPr="00D31C35">
        <w:rPr>
          <w:rFonts w:ascii="Times New Roman" w:hAnsi="Times New Roman"/>
          <w:sz w:val="24"/>
          <w:szCs w:val="24"/>
        </w:rPr>
        <w:t xml:space="preserve"> had earlier enjoyed.</w:t>
      </w:r>
    </w:p>
    <w:p w:rsidR="006069B2" w:rsidRPr="006069B2" w:rsidRDefault="006069B2" w:rsidP="00062BD7">
      <w:pPr>
        <w:ind w:left="360" w:hanging="360"/>
        <w:rPr>
          <w:rFonts w:ascii="Times New Roman" w:hAnsi="Times New Roman"/>
          <w:sz w:val="24"/>
          <w:szCs w:val="24"/>
        </w:rPr>
      </w:pPr>
    </w:p>
    <w:p w:rsidR="006069B2" w:rsidRDefault="006069B2" w:rsidP="00062BD7">
      <w:pPr>
        <w:ind w:left="0"/>
        <w:jc w:val="left"/>
        <w:rPr>
          <w:rFonts w:ascii="Times New Roman" w:hAnsi="Times New Roman"/>
          <w:b/>
          <w:sz w:val="24"/>
          <w:szCs w:val="24"/>
        </w:rPr>
      </w:pPr>
      <w:r>
        <w:rPr>
          <w:rFonts w:ascii="Times New Roman" w:hAnsi="Times New Roman"/>
          <w:sz w:val="24"/>
          <w:szCs w:val="24"/>
        </w:rPr>
        <w:t xml:space="preserve">      </w:t>
      </w:r>
      <w:r w:rsidRPr="006069B2">
        <w:rPr>
          <w:rFonts w:ascii="Times New Roman" w:hAnsi="Times New Roman"/>
          <w:b/>
          <w:sz w:val="24"/>
          <w:szCs w:val="24"/>
        </w:rPr>
        <w:t>Required:</w:t>
      </w:r>
    </w:p>
    <w:p w:rsidR="006069B2" w:rsidRPr="006069B2" w:rsidRDefault="006069B2" w:rsidP="00062BD7">
      <w:pPr>
        <w:ind w:left="0"/>
        <w:jc w:val="left"/>
        <w:rPr>
          <w:rFonts w:ascii="Times New Roman" w:hAnsi="Times New Roman"/>
          <w:b/>
          <w:sz w:val="24"/>
          <w:szCs w:val="24"/>
        </w:rPr>
      </w:pPr>
      <w:r>
        <w:rPr>
          <w:rFonts w:ascii="Times New Roman" w:hAnsi="Times New Roman"/>
          <w:b/>
          <w:sz w:val="24"/>
          <w:szCs w:val="24"/>
        </w:rPr>
        <w:t xml:space="preserve">      </w:t>
      </w:r>
      <w:r w:rsidRPr="006069B2">
        <w:rPr>
          <w:rFonts w:ascii="Times New Roman" w:hAnsi="Times New Roman"/>
          <w:sz w:val="24"/>
          <w:szCs w:val="24"/>
        </w:rPr>
        <w:t>Based on your knowledge in pre-incorporation contracts, advise the parties.</w:t>
      </w:r>
      <w:r w:rsidR="00722409">
        <w:rPr>
          <w:rFonts w:ascii="Times New Roman" w:hAnsi="Times New Roman"/>
          <w:b/>
          <w:sz w:val="24"/>
          <w:szCs w:val="24"/>
        </w:rPr>
        <w:t xml:space="preserve">   </w:t>
      </w:r>
      <w:r>
        <w:rPr>
          <w:rFonts w:ascii="Times New Roman" w:hAnsi="Times New Roman"/>
          <w:b/>
          <w:sz w:val="24"/>
          <w:szCs w:val="24"/>
        </w:rPr>
        <w:t xml:space="preserve"> (10 marks)</w:t>
      </w:r>
    </w:p>
    <w:p w:rsidR="002315B4" w:rsidRDefault="00046038" w:rsidP="00062BD7">
      <w:pPr>
        <w:tabs>
          <w:tab w:val="right" w:pos="9360"/>
        </w:tabs>
        <w:ind w:left="1701" w:hanging="1701"/>
        <w:rPr>
          <w:rFonts w:ascii="Times New Roman" w:hAnsi="Times New Roman"/>
          <w:b/>
          <w:sz w:val="24"/>
          <w:szCs w:val="24"/>
        </w:rPr>
      </w:pPr>
      <w:r w:rsidRPr="007F645D">
        <w:rPr>
          <w:rFonts w:ascii="Times New Roman" w:hAnsi="Times New Roman"/>
          <w:b/>
          <w:sz w:val="24"/>
          <w:szCs w:val="24"/>
        </w:rPr>
        <w:t xml:space="preserve">              </w:t>
      </w:r>
    </w:p>
    <w:p w:rsidR="00046038" w:rsidRPr="007F645D" w:rsidRDefault="00046038" w:rsidP="00062BD7">
      <w:pPr>
        <w:tabs>
          <w:tab w:val="left" w:pos="1701"/>
          <w:tab w:val="right" w:pos="9360"/>
        </w:tabs>
        <w:ind w:left="1701" w:hanging="1701"/>
        <w:rPr>
          <w:rFonts w:ascii="Times New Roman" w:hAnsi="Times New Roman"/>
          <w:b/>
          <w:sz w:val="24"/>
          <w:szCs w:val="24"/>
        </w:rPr>
      </w:pPr>
      <w:r w:rsidRPr="007F645D">
        <w:rPr>
          <w:rFonts w:ascii="Times New Roman" w:hAnsi="Times New Roman"/>
          <w:b/>
          <w:sz w:val="24"/>
          <w:szCs w:val="24"/>
        </w:rPr>
        <w:t xml:space="preserve">                                                                                                             </w:t>
      </w:r>
      <w:r w:rsidR="00722409">
        <w:rPr>
          <w:rFonts w:ascii="Times New Roman" w:hAnsi="Times New Roman"/>
          <w:b/>
          <w:sz w:val="24"/>
          <w:szCs w:val="24"/>
        </w:rPr>
        <w:t xml:space="preserve">           </w:t>
      </w:r>
      <w:r w:rsidRPr="007F645D">
        <w:rPr>
          <w:rFonts w:ascii="Times New Roman" w:hAnsi="Times New Roman"/>
          <w:b/>
          <w:sz w:val="24"/>
          <w:szCs w:val="24"/>
        </w:rPr>
        <w:t>(Total: 20 marks)</w:t>
      </w:r>
    </w:p>
    <w:p w:rsidR="00A23D75" w:rsidRPr="007F645D" w:rsidRDefault="00A23D75" w:rsidP="001D3086">
      <w:pPr>
        <w:tabs>
          <w:tab w:val="left" w:pos="1701"/>
          <w:tab w:val="right" w:pos="9360"/>
        </w:tabs>
        <w:spacing w:after="120"/>
        <w:ind w:left="0"/>
        <w:rPr>
          <w:rFonts w:ascii="Times New Roman" w:hAnsi="Times New Roman"/>
          <w:b/>
          <w:sz w:val="24"/>
          <w:szCs w:val="24"/>
        </w:rPr>
      </w:pPr>
    </w:p>
    <w:p w:rsidR="00046038" w:rsidRPr="007F645D" w:rsidRDefault="00046038" w:rsidP="00062BD7">
      <w:pPr>
        <w:tabs>
          <w:tab w:val="left" w:pos="1701"/>
          <w:tab w:val="right" w:pos="9360"/>
        </w:tabs>
        <w:ind w:left="1701" w:hanging="1701"/>
        <w:rPr>
          <w:rFonts w:ascii="Times New Roman" w:hAnsi="Times New Roman"/>
          <w:b/>
          <w:sz w:val="24"/>
          <w:szCs w:val="24"/>
        </w:rPr>
      </w:pPr>
      <w:r w:rsidRPr="007F645D">
        <w:rPr>
          <w:rFonts w:ascii="Times New Roman" w:hAnsi="Times New Roman"/>
          <w:b/>
          <w:sz w:val="24"/>
          <w:szCs w:val="24"/>
        </w:rPr>
        <w:t>QUESTION THREE</w:t>
      </w:r>
    </w:p>
    <w:p w:rsidR="00CB1D35" w:rsidRPr="007F645D" w:rsidRDefault="00CB1D35" w:rsidP="00062BD7">
      <w:pPr>
        <w:tabs>
          <w:tab w:val="left" w:pos="1701"/>
          <w:tab w:val="right" w:pos="9360"/>
        </w:tabs>
        <w:ind w:left="1701" w:hanging="1701"/>
        <w:rPr>
          <w:rFonts w:ascii="Times New Roman" w:hAnsi="Times New Roman"/>
          <w:b/>
          <w:sz w:val="24"/>
          <w:szCs w:val="24"/>
        </w:rPr>
      </w:pPr>
    </w:p>
    <w:p w:rsidR="009E2C1E" w:rsidRDefault="00046038" w:rsidP="00062BD7">
      <w:pPr>
        <w:pStyle w:val="ListParagraph"/>
        <w:numPr>
          <w:ilvl w:val="0"/>
          <w:numId w:val="9"/>
        </w:numPr>
        <w:spacing w:line="240" w:lineRule="auto"/>
        <w:ind w:left="360"/>
        <w:jc w:val="both"/>
        <w:rPr>
          <w:rFonts w:ascii="Times New Roman" w:eastAsia="Times" w:hAnsi="Times New Roman"/>
          <w:sz w:val="24"/>
          <w:szCs w:val="24"/>
        </w:rPr>
      </w:pPr>
      <w:proofErr w:type="spellStart"/>
      <w:r w:rsidRPr="009E2C1E">
        <w:rPr>
          <w:rFonts w:ascii="Times New Roman" w:eastAsia="Times" w:hAnsi="Times New Roman"/>
          <w:sz w:val="24"/>
          <w:szCs w:val="24"/>
        </w:rPr>
        <w:t>Alahey</w:t>
      </w:r>
      <w:proofErr w:type="spellEnd"/>
      <w:r w:rsidRPr="009E2C1E">
        <w:rPr>
          <w:rFonts w:ascii="Times New Roman" w:eastAsia="Times" w:hAnsi="Times New Roman"/>
          <w:sz w:val="24"/>
          <w:szCs w:val="24"/>
        </w:rPr>
        <w:t xml:space="preserve">, an employee of </w:t>
      </w:r>
      <w:proofErr w:type="spellStart"/>
      <w:r w:rsidRPr="009E2C1E">
        <w:rPr>
          <w:rFonts w:ascii="Times New Roman" w:eastAsia="Times" w:hAnsi="Times New Roman"/>
          <w:sz w:val="24"/>
          <w:szCs w:val="24"/>
        </w:rPr>
        <w:t>Gyammea</w:t>
      </w:r>
      <w:proofErr w:type="spellEnd"/>
      <w:r w:rsidRPr="009E2C1E">
        <w:rPr>
          <w:rFonts w:ascii="Times New Roman" w:eastAsia="Times" w:hAnsi="Times New Roman"/>
          <w:sz w:val="24"/>
          <w:szCs w:val="24"/>
        </w:rPr>
        <w:t xml:space="preserve"> Ventures has had his appointment terminated following allegations of financial impropriety.  In his response to a query for the alleged offence, he admitted committing the offence and pleaded for leniency.</w:t>
      </w:r>
    </w:p>
    <w:p w:rsidR="001D3086" w:rsidRDefault="001D3086" w:rsidP="00062BD7">
      <w:pPr>
        <w:pStyle w:val="ListParagraph"/>
        <w:spacing w:line="240" w:lineRule="auto"/>
        <w:ind w:left="360"/>
        <w:jc w:val="both"/>
        <w:rPr>
          <w:rFonts w:ascii="Times New Roman" w:eastAsia="Times" w:hAnsi="Times New Roman"/>
          <w:sz w:val="24"/>
          <w:szCs w:val="24"/>
        </w:rPr>
      </w:pPr>
    </w:p>
    <w:p w:rsidR="009E2C1E" w:rsidRDefault="00046038" w:rsidP="00062BD7">
      <w:pPr>
        <w:pStyle w:val="ListParagraph"/>
        <w:spacing w:line="240" w:lineRule="auto"/>
        <w:ind w:left="360"/>
        <w:jc w:val="both"/>
        <w:rPr>
          <w:rFonts w:ascii="Times New Roman" w:eastAsia="Times" w:hAnsi="Times New Roman"/>
          <w:sz w:val="24"/>
          <w:szCs w:val="24"/>
        </w:rPr>
      </w:pPr>
      <w:r w:rsidRPr="009E2C1E">
        <w:rPr>
          <w:rFonts w:ascii="Times New Roman" w:eastAsia="Times" w:hAnsi="Times New Roman"/>
          <w:sz w:val="24"/>
          <w:szCs w:val="24"/>
        </w:rPr>
        <w:t>For the offence of financial impropriety, the corresponding penalty should have been dismissal, as per the “Employee Handbook” of the company.</w:t>
      </w:r>
    </w:p>
    <w:p w:rsidR="001D3086" w:rsidRDefault="001D3086" w:rsidP="001D3086">
      <w:pPr>
        <w:pStyle w:val="ListParagraph"/>
        <w:spacing w:after="0" w:line="240" w:lineRule="auto"/>
        <w:ind w:left="360"/>
        <w:jc w:val="both"/>
        <w:rPr>
          <w:rFonts w:ascii="Times New Roman" w:eastAsia="Times" w:hAnsi="Times New Roman"/>
          <w:sz w:val="24"/>
          <w:szCs w:val="24"/>
        </w:rPr>
      </w:pPr>
    </w:p>
    <w:p w:rsidR="00046038" w:rsidRPr="009E2C1E" w:rsidRDefault="00046038" w:rsidP="001D3086">
      <w:pPr>
        <w:pStyle w:val="ListParagraph"/>
        <w:spacing w:after="0" w:line="240" w:lineRule="auto"/>
        <w:ind w:left="360"/>
        <w:jc w:val="both"/>
        <w:rPr>
          <w:rFonts w:ascii="Times New Roman" w:eastAsia="Times" w:hAnsi="Times New Roman"/>
          <w:sz w:val="24"/>
          <w:szCs w:val="24"/>
        </w:rPr>
      </w:pPr>
      <w:r w:rsidRPr="009E2C1E">
        <w:rPr>
          <w:rFonts w:ascii="Times New Roman" w:eastAsia="Times" w:hAnsi="Times New Roman"/>
          <w:sz w:val="24"/>
          <w:szCs w:val="24"/>
        </w:rPr>
        <w:t xml:space="preserve">On account of his plea, Management decided to terminate the relationship with loss of terminal benefits.  </w:t>
      </w:r>
      <w:proofErr w:type="spellStart"/>
      <w:r w:rsidRPr="009E2C1E">
        <w:rPr>
          <w:rFonts w:ascii="Times New Roman" w:eastAsia="Times" w:hAnsi="Times New Roman"/>
          <w:sz w:val="24"/>
          <w:szCs w:val="24"/>
        </w:rPr>
        <w:t>Alahey</w:t>
      </w:r>
      <w:proofErr w:type="spellEnd"/>
      <w:r w:rsidRPr="009E2C1E">
        <w:rPr>
          <w:rFonts w:ascii="Times New Roman" w:eastAsia="Times" w:hAnsi="Times New Roman"/>
          <w:sz w:val="24"/>
          <w:szCs w:val="24"/>
        </w:rPr>
        <w:t xml:space="preserve"> is minded to sue </w:t>
      </w:r>
      <w:proofErr w:type="spellStart"/>
      <w:r w:rsidRPr="009E2C1E">
        <w:rPr>
          <w:rFonts w:ascii="Times New Roman" w:eastAsia="Times" w:hAnsi="Times New Roman"/>
          <w:sz w:val="24"/>
          <w:szCs w:val="24"/>
        </w:rPr>
        <w:t>Gyammea</w:t>
      </w:r>
      <w:proofErr w:type="spellEnd"/>
      <w:r w:rsidRPr="009E2C1E">
        <w:rPr>
          <w:rFonts w:ascii="Times New Roman" w:eastAsia="Times" w:hAnsi="Times New Roman"/>
          <w:sz w:val="24"/>
          <w:szCs w:val="24"/>
        </w:rPr>
        <w:t xml:space="preserve"> Ventures for unfair termination and has approached you for advice.</w:t>
      </w:r>
    </w:p>
    <w:p w:rsidR="00504D93" w:rsidRDefault="00504D93" w:rsidP="00062BD7">
      <w:pPr>
        <w:ind w:left="360" w:hanging="360"/>
        <w:rPr>
          <w:rFonts w:ascii="Times New Roman" w:eastAsia="Times" w:hAnsi="Times New Roman"/>
          <w:sz w:val="24"/>
          <w:szCs w:val="24"/>
        </w:rPr>
      </w:pPr>
    </w:p>
    <w:p w:rsidR="002141EE" w:rsidRPr="007F645D" w:rsidRDefault="002141EE" w:rsidP="00062BD7">
      <w:pPr>
        <w:ind w:left="360" w:hanging="360"/>
        <w:rPr>
          <w:rFonts w:ascii="Times New Roman" w:eastAsia="Times" w:hAnsi="Times New Roman"/>
          <w:sz w:val="24"/>
          <w:szCs w:val="24"/>
        </w:rPr>
      </w:pPr>
    </w:p>
    <w:p w:rsidR="00046038" w:rsidRPr="009E2C1E" w:rsidRDefault="00046038" w:rsidP="00062BD7">
      <w:pPr>
        <w:pStyle w:val="ListParagraph"/>
        <w:spacing w:line="240" w:lineRule="auto"/>
        <w:ind w:left="360"/>
        <w:jc w:val="both"/>
        <w:rPr>
          <w:rFonts w:ascii="Times New Roman" w:eastAsia="Times" w:hAnsi="Times New Roman"/>
          <w:b/>
          <w:sz w:val="24"/>
          <w:szCs w:val="24"/>
        </w:rPr>
      </w:pPr>
      <w:r w:rsidRPr="009E2C1E">
        <w:rPr>
          <w:rFonts w:ascii="Times New Roman" w:eastAsia="Times" w:hAnsi="Times New Roman"/>
          <w:b/>
          <w:sz w:val="24"/>
          <w:szCs w:val="24"/>
        </w:rPr>
        <w:t xml:space="preserve">Required:  </w:t>
      </w:r>
    </w:p>
    <w:p w:rsidR="00046038" w:rsidRPr="009E2C1E" w:rsidRDefault="00046038" w:rsidP="00062BD7">
      <w:pPr>
        <w:pStyle w:val="ListParagraph"/>
        <w:tabs>
          <w:tab w:val="right" w:pos="9360"/>
        </w:tabs>
        <w:spacing w:after="0" w:line="240" w:lineRule="auto"/>
        <w:ind w:left="360"/>
        <w:jc w:val="both"/>
        <w:rPr>
          <w:rFonts w:ascii="Times New Roman" w:eastAsia="Times" w:hAnsi="Times New Roman"/>
          <w:sz w:val="24"/>
          <w:szCs w:val="24"/>
        </w:rPr>
      </w:pPr>
      <w:r w:rsidRPr="009E2C1E">
        <w:rPr>
          <w:rFonts w:ascii="Times New Roman" w:eastAsia="Times" w:hAnsi="Times New Roman"/>
          <w:sz w:val="24"/>
          <w:szCs w:val="24"/>
        </w:rPr>
        <w:t xml:space="preserve">With your understanding of the </w:t>
      </w:r>
      <w:proofErr w:type="spellStart"/>
      <w:r w:rsidRPr="009E2C1E">
        <w:rPr>
          <w:rFonts w:ascii="Times New Roman" w:eastAsia="Times" w:hAnsi="Times New Roman"/>
          <w:sz w:val="24"/>
          <w:szCs w:val="24"/>
        </w:rPr>
        <w:t>Labour</w:t>
      </w:r>
      <w:proofErr w:type="spellEnd"/>
      <w:r w:rsidRPr="009E2C1E">
        <w:rPr>
          <w:rFonts w:ascii="Times New Roman" w:eastAsia="Times" w:hAnsi="Times New Roman"/>
          <w:sz w:val="24"/>
          <w:szCs w:val="24"/>
        </w:rPr>
        <w:t xml:space="preserve"> Act, 2003, (Act 651), explain to </w:t>
      </w:r>
      <w:proofErr w:type="spellStart"/>
      <w:r w:rsidRPr="009E2C1E">
        <w:rPr>
          <w:rFonts w:ascii="Times New Roman" w:eastAsia="Times" w:hAnsi="Times New Roman"/>
          <w:sz w:val="24"/>
          <w:szCs w:val="24"/>
        </w:rPr>
        <w:t>Al</w:t>
      </w:r>
      <w:r w:rsidR="000E7872" w:rsidRPr="009E2C1E">
        <w:rPr>
          <w:rFonts w:ascii="Times New Roman" w:eastAsia="Times" w:hAnsi="Times New Roman"/>
          <w:sz w:val="24"/>
          <w:szCs w:val="24"/>
        </w:rPr>
        <w:t>ahey</w:t>
      </w:r>
      <w:proofErr w:type="spellEnd"/>
      <w:r w:rsidR="000E7872" w:rsidRPr="009E2C1E">
        <w:rPr>
          <w:rFonts w:ascii="Times New Roman" w:eastAsia="Times" w:hAnsi="Times New Roman"/>
          <w:sz w:val="24"/>
          <w:szCs w:val="24"/>
        </w:rPr>
        <w:t xml:space="preserve"> the basis for </w:t>
      </w:r>
      <w:r w:rsidRPr="009E2C1E">
        <w:rPr>
          <w:rFonts w:ascii="Times New Roman" w:eastAsia="Times" w:hAnsi="Times New Roman"/>
          <w:sz w:val="24"/>
          <w:szCs w:val="24"/>
        </w:rPr>
        <w:t xml:space="preserve">severance of the employment relationship that can constitute unfair termination.   </w:t>
      </w:r>
      <w:r w:rsidR="009E2C1E">
        <w:rPr>
          <w:rFonts w:ascii="Times New Roman" w:eastAsia="Times" w:hAnsi="Times New Roman"/>
          <w:sz w:val="24"/>
          <w:szCs w:val="24"/>
        </w:rPr>
        <w:t xml:space="preserve">                                                                                                   </w:t>
      </w:r>
      <w:r w:rsidR="004B2FBA">
        <w:rPr>
          <w:rFonts w:ascii="Times New Roman" w:eastAsia="Times" w:hAnsi="Times New Roman"/>
          <w:sz w:val="24"/>
          <w:szCs w:val="24"/>
        </w:rPr>
        <w:t xml:space="preserve">         </w:t>
      </w:r>
    </w:p>
    <w:p w:rsidR="00504D93" w:rsidRDefault="004B2FBA" w:rsidP="00062BD7">
      <w:pPr>
        <w:tabs>
          <w:tab w:val="right" w:pos="9360"/>
        </w:tabs>
        <w:ind w:left="360" w:hanging="360"/>
        <w:rPr>
          <w:rFonts w:ascii="Times New Roman" w:hAnsi="Times New Roman"/>
          <w:b/>
          <w:sz w:val="24"/>
          <w:szCs w:val="24"/>
        </w:rPr>
      </w:pPr>
      <w:r>
        <w:rPr>
          <w:rFonts w:ascii="Times New Roman" w:hAnsi="Times New Roman"/>
          <w:b/>
          <w:sz w:val="24"/>
          <w:szCs w:val="24"/>
        </w:rPr>
        <w:t xml:space="preserve">                                                                                                                                    (10 marks)</w:t>
      </w:r>
    </w:p>
    <w:p w:rsidR="001D3086" w:rsidRPr="007F645D" w:rsidRDefault="001D3086" w:rsidP="00062BD7">
      <w:pPr>
        <w:tabs>
          <w:tab w:val="right" w:pos="9360"/>
        </w:tabs>
        <w:ind w:left="360" w:hanging="360"/>
        <w:rPr>
          <w:rFonts w:ascii="Times New Roman" w:hAnsi="Times New Roman"/>
          <w:b/>
          <w:sz w:val="24"/>
          <w:szCs w:val="24"/>
        </w:rPr>
      </w:pPr>
    </w:p>
    <w:p w:rsidR="00F842B1" w:rsidRDefault="009E4030" w:rsidP="00062BD7">
      <w:pPr>
        <w:pStyle w:val="ListParagraph"/>
        <w:numPr>
          <w:ilvl w:val="0"/>
          <w:numId w:val="9"/>
        </w:numPr>
        <w:tabs>
          <w:tab w:val="right" w:pos="9360"/>
        </w:tabs>
        <w:spacing w:after="0" w:line="240" w:lineRule="auto"/>
        <w:ind w:left="360"/>
        <w:jc w:val="both"/>
        <w:rPr>
          <w:rFonts w:ascii="Times New Roman" w:eastAsia="Times" w:hAnsi="Times New Roman"/>
          <w:b/>
          <w:sz w:val="24"/>
          <w:szCs w:val="24"/>
          <w:lang w:eastAsia="cs-CZ"/>
        </w:rPr>
      </w:pPr>
      <w:r w:rsidRPr="009E2C1E">
        <w:rPr>
          <w:rFonts w:ascii="Times New Roman" w:eastAsia="Times" w:hAnsi="Times New Roman"/>
          <w:sz w:val="24"/>
          <w:szCs w:val="24"/>
          <w:lang w:eastAsia="cs-CZ"/>
        </w:rPr>
        <w:t>U</w:t>
      </w:r>
      <w:r w:rsidR="00CB1D35" w:rsidRPr="009E2C1E">
        <w:rPr>
          <w:rFonts w:ascii="Times New Roman" w:eastAsia="Times" w:hAnsi="Times New Roman"/>
          <w:sz w:val="24"/>
          <w:szCs w:val="24"/>
          <w:lang w:eastAsia="cs-CZ"/>
        </w:rPr>
        <w:t>nder what circumstances will the provision of financial assistance by a company for the purchase</w:t>
      </w:r>
      <w:r w:rsidR="00232ED5">
        <w:rPr>
          <w:rFonts w:ascii="Times New Roman" w:eastAsia="Times" w:hAnsi="Times New Roman"/>
          <w:sz w:val="24"/>
          <w:szCs w:val="24"/>
          <w:lang w:eastAsia="cs-CZ"/>
        </w:rPr>
        <w:t xml:space="preserve"> of</w:t>
      </w:r>
      <w:r w:rsidR="00CB1D35" w:rsidRPr="009E2C1E">
        <w:rPr>
          <w:rFonts w:ascii="Times New Roman" w:eastAsia="Times" w:hAnsi="Times New Roman"/>
          <w:sz w:val="24"/>
          <w:szCs w:val="24"/>
          <w:lang w:eastAsia="cs-CZ"/>
        </w:rPr>
        <w:t xml:space="preserve"> its own shares be permitted</w:t>
      </w:r>
      <w:r w:rsidR="00313A6D">
        <w:rPr>
          <w:rFonts w:ascii="Times New Roman" w:eastAsia="Times" w:hAnsi="Times New Roman"/>
          <w:sz w:val="24"/>
          <w:szCs w:val="24"/>
          <w:lang w:eastAsia="cs-CZ"/>
        </w:rPr>
        <w:t>?</w:t>
      </w:r>
      <w:r w:rsidR="00CB1D35" w:rsidRPr="009E2C1E">
        <w:rPr>
          <w:rFonts w:ascii="Times New Roman" w:eastAsia="Times" w:hAnsi="Times New Roman"/>
          <w:sz w:val="24"/>
          <w:szCs w:val="24"/>
          <w:lang w:eastAsia="cs-CZ"/>
        </w:rPr>
        <w:t xml:space="preserve">                                        </w:t>
      </w:r>
      <w:r w:rsidR="00DC3A71" w:rsidRPr="009E2C1E">
        <w:rPr>
          <w:rFonts w:ascii="Times New Roman" w:eastAsia="Times" w:hAnsi="Times New Roman"/>
          <w:sz w:val="24"/>
          <w:szCs w:val="24"/>
          <w:lang w:eastAsia="cs-CZ"/>
        </w:rPr>
        <w:t xml:space="preserve">               </w:t>
      </w:r>
      <w:r w:rsidR="00232ED5">
        <w:rPr>
          <w:rFonts w:ascii="Times New Roman" w:eastAsia="Times" w:hAnsi="Times New Roman"/>
          <w:sz w:val="24"/>
          <w:szCs w:val="24"/>
          <w:lang w:eastAsia="cs-CZ"/>
        </w:rPr>
        <w:t xml:space="preserve">        </w:t>
      </w:r>
      <w:r w:rsidR="009E2C1E">
        <w:rPr>
          <w:rFonts w:ascii="Times New Roman" w:eastAsia="Times" w:hAnsi="Times New Roman"/>
          <w:sz w:val="24"/>
          <w:szCs w:val="24"/>
          <w:lang w:eastAsia="cs-CZ"/>
        </w:rPr>
        <w:t xml:space="preserve"> </w:t>
      </w:r>
      <w:r w:rsidR="00DC3A71" w:rsidRPr="009E2C1E">
        <w:rPr>
          <w:rFonts w:ascii="Times New Roman" w:eastAsia="Times" w:hAnsi="Times New Roman"/>
          <w:sz w:val="24"/>
          <w:szCs w:val="24"/>
          <w:lang w:eastAsia="cs-CZ"/>
        </w:rPr>
        <w:t xml:space="preserve"> </w:t>
      </w:r>
      <w:r w:rsidR="00CB1D35" w:rsidRPr="009E2C1E">
        <w:rPr>
          <w:rFonts w:ascii="Times New Roman" w:eastAsia="Times" w:hAnsi="Times New Roman"/>
          <w:b/>
          <w:sz w:val="24"/>
          <w:szCs w:val="24"/>
          <w:lang w:eastAsia="cs-CZ"/>
        </w:rPr>
        <w:t>(10 marks)</w:t>
      </w:r>
    </w:p>
    <w:p w:rsidR="009E2C1E" w:rsidRPr="009E2C1E" w:rsidRDefault="009E2C1E" w:rsidP="00062BD7">
      <w:pPr>
        <w:pStyle w:val="ListParagraph"/>
        <w:tabs>
          <w:tab w:val="right" w:pos="9360"/>
        </w:tabs>
        <w:spacing w:after="0" w:line="240" w:lineRule="auto"/>
        <w:ind w:left="360"/>
        <w:jc w:val="both"/>
        <w:rPr>
          <w:rFonts w:ascii="Times New Roman" w:eastAsia="Times" w:hAnsi="Times New Roman"/>
          <w:b/>
          <w:sz w:val="24"/>
          <w:szCs w:val="24"/>
          <w:lang w:eastAsia="cs-CZ"/>
        </w:rPr>
      </w:pPr>
    </w:p>
    <w:p w:rsidR="00F842B1" w:rsidRPr="009E2C1E" w:rsidRDefault="009E2C1E" w:rsidP="00062BD7">
      <w:pPr>
        <w:tabs>
          <w:tab w:val="left" w:pos="1701"/>
          <w:tab w:val="right" w:pos="9360"/>
        </w:tabs>
        <w:ind w:left="360"/>
        <w:rPr>
          <w:rFonts w:ascii="Times New Roman" w:hAnsi="Times New Roman"/>
          <w:b/>
          <w:sz w:val="24"/>
          <w:szCs w:val="24"/>
        </w:rPr>
      </w:pPr>
      <w:r>
        <w:rPr>
          <w:rFonts w:ascii="Times New Roman" w:eastAsia="Times" w:hAnsi="Times New Roman"/>
          <w:b/>
          <w:sz w:val="24"/>
          <w:szCs w:val="24"/>
          <w:lang w:eastAsia="cs-CZ"/>
        </w:rPr>
        <w:t xml:space="preserve">                                                                                        </w:t>
      </w:r>
      <w:r w:rsidR="004B2FBA">
        <w:rPr>
          <w:rFonts w:ascii="Times New Roman" w:eastAsia="Times" w:hAnsi="Times New Roman"/>
          <w:b/>
          <w:sz w:val="24"/>
          <w:szCs w:val="24"/>
          <w:lang w:eastAsia="cs-CZ"/>
        </w:rPr>
        <w:t xml:space="preserve">                          </w:t>
      </w:r>
      <w:r w:rsidR="00F842B1" w:rsidRPr="009E2C1E">
        <w:rPr>
          <w:rFonts w:ascii="Times New Roman" w:hAnsi="Times New Roman"/>
          <w:b/>
          <w:sz w:val="24"/>
          <w:szCs w:val="24"/>
        </w:rPr>
        <w:t>(Total: 20 marks)</w:t>
      </w:r>
    </w:p>
    <w:p w:rsidR="00046038" w:rsidRDefault="00046038" w:rsidP="00062BD7">
      <w:pPr>
        <w:tabs>
          <w:tab w:val="right" w:pos="9360"/>
        </w:tabs>
        <w:spacing w:after="120"/>
        <w:ind w:left="360" w:hanging="381"/>
        <w:rPr>
          <w:rFonts w:ascii="Times New Roman" w:eastAsia="Times" w:hAnsi="Times New Roman"/>
          <w:sz w:val="24"/>
          <w:szCs w:val="24"/>
          <w:lang w:eastAsia="cs-CZ"/>
        </w:rPr>
      </w:pPr>
    </w:p>
    <w:p w:rsidR="004B2FBA" w:rsidRDefault="004B2FBA" w:rsidP="00062BD7">
      <w:pPr>
        <w:tabs>
          <w:tab w:val="right" w:pos="9360"/>
        </w:tabs>
        <w:spacing w:after="120"/>
        <w:ind w:left="0"/>
        <w:jc w:val="left"/>
        <w:rPr>
          <w:rFonts w:ascii="Times New Roman" w:eastAsia="Times" w:hAnsi="Times New Roman"/>
          <w:sz w:val="24"/>
          <w:szCs w:val="24"/>
          <w:lang w:eastAsia="cs-CZ"/>
        </w:rPr>
      </w:pPr>
    </w:p>
    <w:p w:rsidR="00CB1D35" w:rsidRDefault="00CB1D35" w:rsidP="00062BD7">
      <w:pPr>
        <w:tabs>
          <w:tab w:val="right" w:pos="9360"/>
        </w:tabs>
        <w:ind w:left="0"/>
        <w:jc w:val="left"/>
        <w:rPr>
          <w:rFonts w:ascii="Times New Roman" w:eastAsia="Times" w:hAnsi="Times New Roman"/>
          <w:b/>
          <w:sz w:val="24"/>
          <w:szCs w:val="24"/>
          <w:lang w:eastAsia="cs-CZ"/>
        </w:rPr>
      </w:pPr>
      <w:r w:rsidRPr="007F645D">
        <w:rPr>
          <w:rFonts w:ascii="Times New Roman" w:eastAsia="Times" w:hAnsi="Times New Roman"/>
          <w:b/>
          <w:sz w:val="24"/>
          <w:szCs w:val="24"/>
          <w:lang w:eastAsia="cs-CZ"/>
        </w:rPr>
        <w:t>QUESTION FOUR</w:t>
      </w:r>
    </w:p>
    <w:p w:rsidR="000D66F0" w:rsidRPr="007F645D" w:rsidRDefault="000D66F0" w:rsidP="00062BD7">
      <w:pPr>
        <w:tabs>
          <w:tab w:val="right" w:pos="9360"/>
        </w:tabs>
        <w:ind w:left="0"/>
        <w:jc w:val="left"/>
        <w:rPr>
          <w:rFonts w:ascii="Times New Roman" w:eastAsia="Times" w:hAnsi="Times New Roman"/>
          <w:b/>
          <w:sz w:val="24"/>
          <w:szCs w:val="24"/>
          <w:lang w:eastAsia="cs-CZ"/>
        </w:rPr>
      </w:pPr>
    </w:p>
    <w:p w:rsidR="008A24E0" w:rsidRPr="009E2C1E" w:rsidRDefault="008814A4" w:rsidP="001D3086">
      <w:pPr>
        <w:pStyle w:val="ListParagraph"/>
        <w:numPr>
          <w:ilvl w:val="0"/>
          <w:numId w:val="11"/>
        </w:numPr>
        <w:tabs>
          <w:tab w:val="left" w:pos="0"/>
        </w:tabs>
        <w:spacing w:after="0" w:line="240" w:lineRule="auto"/>
        <w:ind w:left="360"/>
        <w:jc w:val="both"/>
        <w:rPr>
          <w:rFonts w:ascii="Times New Roman" w:hAnsi="Times New Roman"/>
          <w:sz w:val="24"/>
          <w:szCs w:val="24"/>
        </w:rPr>
      </w:pPr>
      <w:proofErr w:type="spellStart"/>
      <w:r w:rsidRPr="009E2C1E">
        <w:rPr>
          <w:rFonts w:ascii="Times New Roman" w:hAnsi="Times New Roman"/>
          <w:sz w:val="24"/>
          <w:szCs w:val="24"/>
        </w:rPr>
        <w:t>Ozoozo</w:t>
      </w:r>
      <w:proofErr w:type="spellEnd"/>
      <w:r w:rsidRPr="009E2C1E">
        <w:rPr>
          <w:rFonts w:ascii="Times New Roman" w:hAnsi="Times New Roman"/>
          <w:sz w:val="24"/>
          <w:szCs w:val="24"/>
        </w:rPr>
        <w:t xml:space="preserve"> is a cargo driving agent of </w:t>
      </w:r>
      <w:proofErr w:type="spellStart"/>
      <w:r w:rsidRPr="009E2C1E">
        <w:rPr>
          <w:rFonts w:ascii="Times New Roman" w:hAnsi="Times New Roman"/>
          <w:sz w:val="24"/>
          <w:szCs w:val="24"/>
        </w:rPr>
        <w:t>Oforiwa</w:t>
      </w:r>
      <w:proofErr w:type="spellEnd"/>
      <w:r w:rsidRPr="009E2C1E">
        <w:rPr>
          <w:rFonts w:ascii="Times New Roman" w:hAnsi="Times New Roman"/>
          <w:sz w:val="24"/>
          <w:szCs w:val="24"/>
        </w:rPr>
        <w:t xml:space="preserve">, a trader. </w:t>
      </w:r>
      <w:proofErr w:type="spellStart"/>
      <w:r w:rsidRPr="009E2C1E">
        <w:rPr>
          <w:rFonts w:ascii="Times New Roman" w:hAnsi="Times New Roman"/>
          <w:sz w:val="24"/>
          <w:szCs w:val="24"/>
        </w:rPr>
        <w:t>Ozoozo</w:t>
      </w:r>
      <w:proofErr w:type="spellEnd"/>
      <w:r w:rsidR="00313A6D">
        <w:rPr>
          <w:rFonts w:ascii="Times New Roman" w:hAnsi="Times New Roman"/>
          <w:sz w:val="24"/>
          <w:szCs w:val="24"/>
        </w:rPr>
        <w:t xml:space="preserve"> loaded a</w:t>
      </w:r>
      <w:r w:rsidRPr="009E2C1E">
        <w:rPr>
          <w:rFonts w:ascii="Times New Roman" w:hAnsi="Times New Roman"/>
          <w:sz w:val="24"/>
          <w:szCs w:val="24"/>
        </w:rPr>
        <w:t xml:space="preserve"> truck of yam from </w:t>
      </w:r>
      <w:proofErr w:type="spellStart"/>
      <w:r w:rsidRPr="009E2C1E">
        <w:rPr>
          <w:rFonts w:ascii="Times New Roman" w:hAnsi="Times New Roman"/>
          <w:sz w:val="24"/>
          <w:szCs w:val="24"/>
        </w:rPr>
        <w:t>Kutunada</w:t>
      </w:r>
      <w:proofErr w:type="spellEnd"/>
      <w:r w:rsidRPr="009E2C1E">
        <w:rPr>
          <w:rFonts w:ascii="Times New Roman" w:hAnsi="Times New Roman"/>
          <w:sz w:val="24"/>
          <w:szCs w:val="24"/>
        </w:rPr>
        <w:t xml:space="preserve"> for delivery to </w:t>
      </w:r>
      <w:proofErr w:type="spellStart"/>
      <w:r w:rsidRPr="009E2C1E">
        <w:rPr>
          <w:rFonts w:ascii="Times New Roman" w:hAnsi="Times New Roman"/>
          <w:sz w:val="24"/>
          <w:szCs w:val="24"/>
        </w:rPr>
        <w:t>Oforiwa</w:t>
      </w:r>
      <w:proofErr w:type="spellEnd"/>
      <w:r w:rsidRPr="009E2C1E">
        <w:rPr>
          <w:rFonts w:ascii="Times New Roman" w:hAnsi="Times New Roman"/>
          <w:sz w:val="24"/>
          <w:szCs w:val="24"/>
        </w:rPr>
        <w:t xml:space="preserve"> in Accra. In the course</w:t>
      </w:r>
      <w:r w:rsidR="00313A6D">
        <w:rPr>
          <w:rFonts w:ascii="Times New Roman" w:hAnsi="Times New Roman"/>
          <w:sz w:val="24"/>
          <w:szCs w:val="24"/>
        </w:rPr>
        <w:t xml:space="preserve"> of the journey and at </w:t>
      </w:r>
      <w:proofErr w:type="spellStart"/>
      <w:r w:rsidR="00313A6D">
        <w:rPr>
          <w:rFonts w:ascii="Times New Roman" w:hAnsi="Times New Roman"/>
          <w:sz w:val="24"/>
          <w:szCs w:val="24"/>
        </w:rPr>
        <w:t>Butako</w:t>
      </w:r>
      <w:proofErr w:type="spellEnd"/>
      <w:r w:rsidRPr="009E2C1E">
        <w:rPr>
          <w:rFonts w:ascii="Times New Roman" w:hAnsi="Times New Roman"/>
          <w:sz w:val="24"/>
          <w:szCs w:val="24"/>
        </w:rPr>
        <w:t xml:space="preserve"> town</w:t>
      </w:r>
      <w:r w:rsidR="00313A6D">
        <w:rPr>
          <w:rFonts w:ascii="Times New Roman" w:hAnsi="Times New Roman"/>
          <w:sz w:val="24"/>
          <w:szCs w:val="24"/>
        </w:rPr>
        <w:t>ship</w:t>
      </w:r>
      <w:r w:rsidRPr="009E2C1E">
        <w:rPr>
          <w:rFonts w:ascii="Times New Roman" w:hAnsi="Times New Roman"/>
          <w:sz w:val="24"/>
          <w:szCs w:val="24"/>
        </w:rPr>
        <w:t>, a curfew was imposed as a result of chieftaincy issues in the traditional are</w:t>
      </w:r>
      <w:r w:rsidR="00757F53" w:rsidRPr="009E2C1E">
        <w:rPr>
          <w:rFonts w:ascii="Times New Roman" w:hAnsi="Times New Roman"/>
          <w:sz w:val="24"/>
          <w:szCs w:val="24"/>
        </w:rPr>
        <w:t>a. He tried to communicate</w:t>
      </w:r>
      <w:r w:rsidRPr="009E2C1E">
        <w:rPr>
          <w:rFonts w:ascii="Times New Roman" w:hAnsi="Times New Roman"/>
          <w:sz w:val="24"/>
          <w:szCs w:val="24"/>
        </w:rPr>
        <w:t xml:space="preserve"> with </w:t>
      </w:r>
      <w:proofErr w:type="spellStart"/>
      <w:r w:rsidRPr="009E2C1E">
        <w:rPr>
          <w:rFonts w:ascii="Times New Roman" w:hAnsi="Times New Roman"/>
          <w:sz w:val="24"/>
          <w:szCs w:val="24"/>
        </w:rPr>
        <w:t>Oforiwa</w:t>
      </w:r>
      <w:proofErr w:type="spellEnd"/>
      <w:r w:rsidR="00757F53" w:rsidRPr="009E2C1E">
        <w:rPr>
          <w:rFonts w:ascii="Times New Roman" w:hAnsi="Times New Roman"/>
          <w:sz w:val="24"/>
          <w:szCs w:val="24"/>
        </w:rPr>
        <w:t xml:space="preserve"> but he was unable to do so due to network challenges</w:t>
      </w:r>
      <w:r w:rsidRPr="009E2C1E">
        <w:rPr>
          <w:rFonts w:ascii="Times New Roman" w:hAnsi="Times New Roman"/>
          <w:sz w:val="24"/>
          <w:szCs w:val="24"/>
        </w:rPr>
        <w:t xml:space="preserve">. </w:t>
      </w:r>
      <w:proofErr w:type="spellStart"/>
      <w:r w:rsidRPr="009E2C1E">
        <w:rPr>
          <w:rFonts w:ascii="Times New Roman" w:hAnsi="Times New Roman"/>
          <w:sz w:val="24"/>
          <w:szCs w:val="24"/>
        </w:rPr>
        <w:t>Ozoozo</w:t>
      </w:r>
      <w:proofErr w:type="spellEnd"/>
      <w:r w:rsidRPr="009E2C1E">
        <w:rPr>
          <w:rFonts w:ascii="Times New Roman" w:hAnsi="Times New Roman"/>
          <w:sz w:val="24"/>
          <w:szCs w:val="24"/>
        </w:rPr>
        <w:t xml:space="preserve"> found it useful to off-load th</w:t>
      </w:r>
      <w:r w:rsidR="00313A6D">
        <w:rPr>
          <w:rFonts w:ascii="Times New Roman" w:hAnsi="Times New Roman"/>
          <w:sz w:val="24"/>
          <w:szCs w:val="24"/>
        </w:rPr>
        <w:t>e cargo of yam and dispose it o</w:t>
      </w:r>
      <w:r w:rsidRPr="009E2C1E">
        <w:rPr>
          <w:rFonts w:ascii="Times New Roman" w:hAnsi="Times New Roman"/>
          <w:sz w:val="24"/>
          <w:szCs w:val="24"/>
        </w:rPr>
        <w:t xml:space="preserve">f by sale. He accounted for the sale but </w:t>
      </w:r>
      <w:proofErr w:type="spellStart"/>
      <w:r w:rsidRPr="009E2C1E">
        <w:rPr>
          <w:rFonts w:ascii="Times New Roman" w:hAnsi="Times New Roman"/>
          <w:sz w:val="24"/>
          <w:szCs w:val="24"/>
        </w:rPr>
        <w:t>Oforiwa</w:t>
      </w:r>
      <w:proofErr w:type="spellEnd"/>
      <w:r w:rsidRPr="009E2C1E">
        <w:rPr>
          <w:rFonts w:ascii="Times New Roman" w:hAnsi="Times New Roman"/>
          <w:sz w:val="24"/>
          <w:szCs w:val="24"/>
        </w:rPr>
        <w:t xml:space="preserve"> became furious.</w:t>
      </w:r>
    </w:p>
    <w:p w:rsidR="008814A4" w:rsidRPr="007F645D" w:rsidRDefault="008814A4" w:rsidP="00062BD7">
      <w:pPr>
        <w:ind w:left="360" w:firstLine="240"/>
        <w:rPr>
          <w:rFonts w:ascii="Times New Roman" w:hAnsi="Times New Roman"/>
          <w:b/>
          <w:sz w:val="24"/>
          <w:szCs w:val="24"/>
        </w:rPr>
      </w:pPr>
    </w:p>
    <w:p w:rsidR="008814A4" w:rsidRPr="009E2C1E" w:rsidRDefault="008814A4" w:rsidP="00062BD7">
      <w:pPr>
        <w:pStyle w:val="ListParagraph"/>
        <w:spacing w:line="240" w:lineRule="auto"/>
        <w:ind w:left="360"/>
        <w:jc w:val="both"/>
        <w:rPr>
          <w:rFonts w:ascii="Times New Roman" w:hAnsi="Times New Roman"/>
          <w:b/>
          <w:sz w:val="24"/>
          <w:szCs w:val="24"/>
        </w:rPr>
      </w:pPr>
      <w:r w:rsidRPr="009E2C1E">
        <w:rPr>
          <w:rFonts w:ascii="Times New Roman" w:hAnsi="Times New Roman"/>
          <w:b/>
          <w:sz w:val="24"/>
          <w:szCs w:val="24"/>
        </w:rPr>
        <w:t>Required:</w:t>
      </w:r>
    </w:p>
    <w:p w:rsidR="008814A4" w:rsidRPr="009E2C1E" w:rsidRDefault="00313A6D" w:rsidP="001D3086">
      <w:pPr>
        <w:pStyle w:val="ListParagraph"/>
        <w:spacing w:after="0" w:line="240" w:lineRule="auto"/>
        <w:ind w:left="360"/>
        <w:jc w:val="both"/>
        <w:rPr>
          <w:rFonts w:ascii="Times New Roman" w:hAnsi="Times New Roman"/>
          <w:b/>
          <w:sz w:val="24"/>
          <w:szCs w:val="24"/>
        </w:rPr>
      </w:pPr>
      <w:r>
        <w:rPr>
          <w:rFonts w:ascii="Times New Roman" w:hAnsi="Times New Roman"/>
          <w:sz w:val="24"/>
          <w:szCs w:val="24"/>
        </w:rPr>
        <w:t xml:space="preserve">Advise </w:t>
      </w:r>
      <w:proofErr w:type="spellStart"/>
      <w:r>
        <w:rPr>
          <w:rFonts w:ascii="Times New Roman" w:hAnsi="Times New Roman"/>
          <w:sz w:val="24"/>
          <w:szCs w:val="24"/>
        </w:rPr>
        <w:t>Oforiwa</w:t>
      </w:r>
      <w:proofErr w:type="spellEnd"/>
      <w:r>
        <w:rPr>
          <w:rFonts w:ascii="Times New Roman" w:hAnsi="Times New Roman"/>
          <w:sz w:val="24"/>
          <w:szCs w:val="24"/>
        </w:rPr>
        <w:t>.</w:t>
      </w:r>
      <w:r w:rsidR="008814A4" w:rsidRPr="009E2C1E">
        <w:rPr>
          <w:rFonts w:ascii="Times New Roman" w:hAnsi="Times New Roman"/>
          <w:sz w:val="24"/>
          <w:szCs w:val="24"/>
        </w:rPr>
        <w:t xml:space="preserve">                 </w:t>
      </w:r>
      <w:r w:rsidR="008814A4" w:rsidRPr="009E2C1E">
        <w:rPr>
          <w:rFonts w:ascii="Times New Roman" w:hAnsi="Times New Roman"/>
          <w:sz w:val="24"/>
          <w:szCs w:val="24"/>
        </w:rPr>
        <w:tab/>
      </w:r>
      <w:r w:rsidR="008814A4" w:rsidRPr="009E2C1E">
        <w:rPr>
          <w:rFonts w:ascii="Times New Roman" w:hAnsi="Times New Roman"/>
          <w:sz w:val="24"/>
          <w:szCs w:val="24"/>
        </w:rPr>
        <w:tab/>
      </w:r>
      <w:r w:rsidR="008814A4" w:rsidRPr="009E2C1E">
        <w:rPr>
          <w:rFonts w:ascii="Times New Roman" w:hAnsi="Times New Roman"/>
          <w:sz w:val="24"/>
          <w:szCs w:val="24"/>
        </w:rPr>
        <w:tab/>
      </w:r>
      <w:r w:rsidR="008814A4" w:rsidRPr="009E2C1E">
        <w:rPr>
          <w:rFonts w:ascii="Times New Roman" w:hAnsi="Times New Roman"/>
          <w:sz w:val="24"/>
          <w:szCs w:val="24"/>
        </w:rPr>
        <w:tab/>
        <w:t xml:space="preserve">    </w:t>
      </w:r>
      <w:r w:rsidR="008A24E0" w:rsidRPr="009E2C1E">
        <w:rPr>
          <w:rFonts w:ascii="Times New Roman" w:hAnsi="Times New Roman"/>
          <w:sz w:val="24"/>
          <w:szCs w:val="24"/>
        </w:rPr>
        <w:t xml:space="preserve"> </w:t>
      </w:r>
      <w:r w:rsidR="008A24E0" w:rsidRPr="009E2C1E">
        <w:rPr>
          <w:rFonts w:ascii="Times New Roman" w:hAnsi="Times New Roman"/>
          <w:sz w:val="24"/>
          <w:szCs w:val="24"/>
        </w:rPr>
        <w:tab/>
        <w:t xml:space="preserve">                         </w:t>
      </w:r>
      <w:r w:rsidR="008814A4" w:rsidRPr="009E2C1E">
        <w:rPr>
          <w:rFonts w:ascii="Times New Roman" w:hAnsi="Times New Roman"/>
          <w:sz w:val="24"/>
          <w:szCs w:val="24"/>
        </w:rPr>
        <w:t xml:space="preserve"> </w:t>
      </w:r>
      <w:r w:rsidR="00A23D75" w:rsidRPr="009E2C1E">
        <w:rPr>
          <w:rFonts w:ascii="Times New Roman" w:hAnsi="Times New Roman"/>
          <w:b/>
          <w:sz w:val="24"/>
          <w:szCs w:val="24"/>
        </w:rPr>
        <w:t>(5</w:t>
      </w:r>
      <w:r w:rsidR="008814A4" w:rsidRPr="009E2C1E">
        <w:rPr>
          <w:rFonts w:ascii="Times New Roman" w:hAnsi="Times New Roman"/>
          <w:b/>
          <w:sz w:val="24"/>
          <w:szCs w:val="24"/>
        </w:rPr>
        <w:t xml:space="preserve"> marks)</w:t>
      </w:r>
    </w:p>
    <w:p w:rsidR="008814A4" w:rsidRPr="007F645D" w:rsidRDefault="008814A4" w:rsidP="00062BD7">
      <w:pPr>
        <w:ind w:left="360"/>
        <w:rPr>
          <w:rFonts w:ascii="Times New Roman" w:hAnsi="Times New Roman"/>
          <w:b/>
          <w:sz w:val="24"/>
          <w:szCs w:val="24"/>
        </w:rPr>
      </w:pPr>
    </w:p>
    <w:p w:rsidR="008814A4" w:rsidRPr="009E2C1E" w:rsidRDefault="008814A4" w:rsidP="00062BD7">
      <w:pPr>
        <w:pStyle w:val="ListParagraph"/>
        <w:numPr>
          <w:ilvl w:val="0"/>
          <w:numId w:val="11"/>
        </w:numPr>
        <w:spacing w:line="240" w:lineRule="auto"/>
        <w:ind w:left="360"/>
        <w:jc w:val="both"/>
        <w:rPr>
          <w:rFonts w:ascii="Times New Roman" w:hAnsi="Times New Roman"/>
          <w:sz w:val="24"/>
          <w:szCs w:val="24"/>
        </w:rPr>
      </w:pPr>
      <w:r w:rsidRPr="009E2C1E">
        <w:rPr>
          <w:rFonts w:ascii="Times New Roman" w:hAnsi="Times New Roman"/>
          <w:sz w:val="24"/>
          <w:szCs w:val="24"/>
        </w:rPr>
        <w:t xml:space="preserve">As part of the arrangements in the home of the </w:t>
      </w:r>
      <w:proofErr w:type="spellStart"/>
      <w:r w:rsidRPr="009E2C1E">
        <w:rPr>
          <w:rFonts w:ascii="Times New Roman" w:hAnsi="Times New Roman"/>
          <w:sz w:val="24"/>
          <w:szCs w:val="24"/>
        </w:rPr>
        <w:t>Ananses</w:t>
      </w:r>
      <w:proofErr w:type="spellEnd"/>
      <w:r w:rsidRPr="009E2C1E">
        <w:rPr>
          <w:rFonts w:ascii="Times New Roman" w:hAnsi="Times New Roman"/>
          <w:sz w:val="24"/>
          <w:szCs w:val="24"/>
        </w:rPr>
        <w:t>, the husband agreed to pay the school fees of the children. The wife decided to use part of her earnings to manage the house hold chores including provision of food. The wife had observed for some time that the husband had not performed his side of the obligation leading to arrears of</w:t>
      </w:r>
      <w:r w:rsidR="008B356A">
        <w:rPr>
          <w:rFonts w:ascii="Times New Roman" w:hAnsi="Times New Roman"/>
          <w:sz w:val="24"/>
          <w:szCs w:val="24"/>
        </w:rPr>
        <w:t xml:space="preserve"> school fees. She has therefore</w:t>
      </w:r>
      <w:r w:rsidRPr="009E2C1E">
        <w:rPr>
          <w:rFonts w:ascii="Times New Roman" w:hAnsi="Times New Roman"/>
          <w:sz w:val="24"/>
          <w:szCs w:val="24"/>
        </w:rPr>
        <w:t xml:space="preserve"> chosen to sue the husband in a court of law to compel her husband to perform his duty.</w:t>
      </w:r>
    </w:p>
    <w:p w:rsidR="008814A4" w:rsidRPr="007F645D" w:rsidRDefault="008814A4" w:rsidP="00062BD7">
      <w:pPr>
        <w:pStyle w:val="ListParagraph"/>
        <w:spacing w:line="240" w:lineRule="auto"/>
        <w:ind w:left="360" w:hanging="360"/>
        <w:jc w:val="both"/>
        <w:rPr>
          <w:rFonts w:ascii="Times New Roman" w:hAnsi="Times New Roman"/>
          <w:sz w:val="24"/>
          <w:szCs w:val="24"/>
        </w:rPr>
      </w:pPr>
    </w:p>
    <w:p w:rsidR="008814A4" w:rsidRPr="007F645D" w:rsidRDefault="008814A4" w:rsidP="00062BD7">
      <w:pPr>
        <w:pStyle w:val="ListParagraph"/>
        <w:spacing w:after="0" w:line="240" w:lineRule="auto"/>
        <w:ind w:left="360"/>
        <w:jc w:val="both"/>
        <w:rPr>
          <w:rFonts w:ascii="Times New Roman" w:hAnsi="Times New Roman"/>
          <w:b/>
          <w:sz w:val="24"/>
          <w:szCs w:val="24"/>
        </w:rPr>
      </w:pPr>
      <w:r w:rsidRPr="007F645D">
        <w:rPr>
          <w:rFonts w:ascii="Times New Roman" w:hAnsi="Times New Roman"/>
          <w:b/>
          <w:sz w:val="24"/>
          <w:szCs w:val="24"/>
        </w:rPr>
        <w:t>Required</w:t>
      </w:r>
      <w:r w:rsidR="00313A6D">
        <w:rPr>
          <w:rFonts w:ascii="Times New Roman" w:hAnsi="Times New Roman"/>
          <w:b/>
          <w:sz w:val="24"/>
          <w:szCs w:val="24"/>
        </w:rPr>
        <w:t>:</w:t>
      </w:r>
    </w:p>
    <w:p w:rsidR="00CF242E" w:rsidRDefault="008814A4" w:rsidP="00062BD7">
      <w:pPr>
        <w:pStyle w:val="ListParagraph"/>
        <w:spacing w:after="0" w:line="240" w:lineRule="auto"/>
        <w:ind w:left="360"/>
        <w:jc w:val="both"/>
        <w:rPr>
          <w:rFonts w:ascii="Times New Roman" w:hAnsi="Times New Roman"/>
          <w:sz w:val="24"/>
          <w:szCs w:val="24"/>
        </w:rPr>
      </w:pPr>
      <w:r w:rsidRPr="007F645D">
        <w:rPr>
          <w:rFonts w:ascii="Times New Roman" w:hAnsi="Times New Roman"/>
          <w:sz w:val="24"/>
          <w:szCs w:val="24"/>
        </w:rPr>
        <w:t>Advise her.</w:t>
      </w:r>
      <w:r w:rsidR="00A23D75">
        <w:rPr>
          <w:rFonts w:ascii="Times New Roman" w:hAnsi="Times New Roman"/>
          <w:sz w:val="24"/>
          <w:szCs w:val="24"/>
        </w:rPr>
        <w:t xml:space="preserve">                                                                                                        </w:t>
      </w:r>
      <w:r w:rsidR="004B2FBA">
        <w:rPr>
          <w:rFonts w:ascii="Times New Roman" w:hAnsi="Times New Roman"/>
          <w:sz w:val="24"/>
          <w:szCs w:val="24"/>
        </w:rPr>
        <w:t xml:space="preserve">     </w:t>
      </w:r>
      <w:r w:rsidR="00A23D75">
        <w:rPr>
          <w:rFonts w:ascii="Times New Roman" w:hAnsi="Times New Roman"/>
          <w:sz w:val="24"/>
          <w:szCs w:val="24"/>
        </w:rPr>
        <w:t xml:space="preserve">  </w:t>
      </w:r>
      <w:r w:rsidR="00A23D75">
        <w:rPr>
          <w:rFonts w:ascii="Times New Roman" w:hAnsi="Times New Roman"/>
          <w:b/>
          <w:sz w:val="24"/>
          <w:szCs w:val="24"/>
        </w:rPr>
        <w:t>(5</w:t>
      </w:r>
      <w:r w:rsidR="00A23D75" w:rsidRPr="007F645D">
        <w:rPr>
          <w:rFonts w:ascii="Times New Roman" w:hAnsi="Times New Roman"/>
          <w:b/>
          <w:sz w:val="24"/>
          <w:szCs w:val="24"/>
        </w:rPr>
        <w:t xml:space="preserve"> marks)</w:t>
      </w:r>
      <w:r w:rsidRPr="007F645D">
        <w:rPr>
          <w:rFonts w:ascii="Times New Roman" w:hAnsi="Times New Roman"/>
          <w:sz w:val="24"/>
          <w:szCs w:val="24"/>
        </w:rPr>
        <w:t xml:space="preserve"> </w:t>
      </w:r>
    </w:p>
    <w:p w:rsidR="00CF242E" w:rsidRPr="00CF242E" w:rsidRDefault="00CF242E" w:rsidP="00062BD7">
      <w:pPr>
        <w:pStyle w:val="ListParagraph"/>
        <w:spacing w:after="0" w:line="240" w:lineRule="auto"/>
        <w:ind w:left="360" w:firstLine="6510"/>
        <w:jc w:val="both"/>
        <w:rPr>
          <w:rFonts w:ascii="Times New Roman" w:hAnsi="Times New Roman"/>
          <w:b/>
          <w:sz w:val="24"/>
          <w:szCs w:val="24"/>
        </w:rPr>
      </w:pPr>
    </w:p>
    <w:p w:rsidR="008814A4" w:rsidRPr="009E2C1E" w:rsidRDefault="008814A4" w:rsidP="00062BD7">
      <w:pPr>
        <w:pStyle w:val="ListParagraph"/>
        <w:numPr>
          <w:ilvl w:val="0"/>
          <w:numId w:val="11"/>
        </w:numPr>
        <w:spacing w:line="240" w:lineRule="auto"/>
        <w:ind w:left="360"/>
        <w:jc w:val="both"/>
        <w:rPr>
          <w:rFonts w:ascii="Times New Roman" w:hAnsi="Times New Roman"/>
          <w:sz w:val="24"/>
          <w:szCs w:val="24"/>
        </w:rPr>
      </w:pPr>
      <w:proofErr w:type="spellStart"/>
      <w:r w:rsidRPr="009E2C1E">
        <w:rPr>
          <w:rFonts w:ascii="Times New Roman" w:hAnsi="Times New Roman"/>
          <w:sz w:val="24"/>
          <w:szCs w:val="24"/>
        </w:rPr>
        <w:t>Amevo</w:t>
      </w:r>
      <w:proofErr w:type="spellEnd"/>
      <w:r w:rsidRPr="009E2C1E">
        <w:rPr>
          <w:rFonts w:ascii="Times New Roman" w:hAnsi="Times New Roman"/>
          <w:sz w:val="24"/>
          <w:szCs w:val="24"/>
        </w:rPr>
        <w:t xml:space="preserve"> is a minor and a professional dancer. He entered into a contract to perform series of dances for GH¢5,000 an hour a night of performance. The rule as accepted was that failure to perform in one series without reasonable excuse will incur a percentage deduction from his earnings at subsequent performance. </w:t>
      </w:r>
      <w:proofErr w:type="spellStart"/>
      <w:r w:rsidRPr="009E2C1E">
        <w:rPr>
          <w:rFonts w:ascii="Times New Roman" w:hAnsi="Times New Roman"/>
          <w:sz w:val="24"/>
          <w:szCs w:val="24"/>
        </w:rPr>
        <w:t>Amevo</w:t>
      </w:r>
      <w:proofErr w:type="spellEnd"/>
      <w:r w:rsidRPr="009E2C1E">
        <w:rPr>
          <w:rFonts w:ascii="Times New Roman" w:hAnsi="Times New Roman"/>
          <w:sz w:val="24"/>
          <w:szCs w:val="24"/>
        </w:rPr>
        <w:t xml:space="preserve"> failed to perform at one of the series. His attention was drawn to the rule. He now thinks the deduction should not be made.</w:t>
      </w:r>
    </w:p>
    <w:p w:rsidR="008814A4" w:rsidRPr="007F645D" w:rsidRDefault="008814A4" w:rsidP="00062BD7">
      <w:pPr>
        <w:pStyle w:val="ListParagraph"/>
        <w:spacing w:after="0" w:line="240" w:lineRule="auto"/>
        <w:ind w:left="360" w:hanging="360"/>
        <w:jc w:val="both"/>
        <w:rPr>
          <w:rFonts w:ascii="Times New Roman" w:hAnsi="Times New Roman"/>
          <w:sz w:val="24"/>
          <w:szCs w:val="24"/>
        </w:rPr>
      </w:pPr>
    </w:p>
    <w:p w:rsidR="008814A4" w:rsidRPr="007F645D" w:rsidRDefault="008814A4" w:rsidP="00062BD7">
      <w:pPr>
        <w:pStyle w:val="ListParagraph"/>
        <w:spacing w:after="0" w:line="240" w:lineRule="auto"/>
        <w:ind w:left="360"/>
        <w:jc w:val="both"/>
        <w:rPr>
          <w:rFonts w:ascii="Times New Roman" w:hAnsi="Times New Roman"/>
          <w:b/>
          <w:sz w:val="24"/>
          <w:szCs w:val="24"/>
        </w:rPr>
      </w:pPr>
      <w:r w:rsidRPr="007F645D">
        <w:rPr>
          <w:rFonts w:ascii="Times New Roman" w:hAnsi="Times New Roman"/>
          <w:b/>
          <w:sz w:val="24"/>
          <w:szCs w:val="24"/>
        </w:rPr>
        <w:t>Required:</w:t>
      </w:r>
    </w:p>
    <w:p w:rsidR="008814A4" w:rsidRPr="007F645D" w:rsidRDefault="008814A4" w:rsidP="00062BD7">
      <w:pPr>
        <w:pStyle w:val="ListParagraph"/>
        <w:spacing w:after="0" w:line="240" w:lineRule="auto"/>
        <w:ind w:left="360"/>
        <w:jc w:val="both"/>
        <w:rPr>
          <w:rFonts w:ascii="Times New Roman" w:hAnsi="Times New Roman"/>
          <w:b/>
          <w:sz w:val="24"/>
          <w:szCs w:val="24"/>
        </w:rPr>
      </w:pPr>
      <w:r w:rsidRPr="007F645D">
        <w:rPr>
          <w:rFonts w:ascii="Times New Roman" w:hAnsi="Times New Roman"/>
          <w:sz w:val="24"/>
          <w:szCs w:val="24"/>
        </w:rPr>
        <w:t xml:space="preserve">Advise </w:t>
      </w:r>
      <w:proofErr w:type="spellStart"/>
      <w:r w:rsidRPr="007F645D">
        <w:rPr>
          <w:rFonts w:ascii="Times New Roman" w:hAnsi="Times New Roman"/>
          <w:sz w:val="24"/>
          <w:szCs w:val="24"/>
        </w:rPr>
        <w:t>Amevo</w:t>
      </w:r>
      <w:proofErr w:type="spellEnd"/>
      <w:r w:rsidRPr="007F645D">
        <w:rPr>
          <w:rFonts w:ascii="Times New Roman" w:hAnsi="Times New Roman"/>
          <w:sz w:val="24"/>
          <w:szCs w:val="24"/>
        </w:rPr>
        <w:t xml:space="preserve">.                                                        </w:t>
      </w:r>
      <w:r w:rsidR="00A71A04">
        <w:rPr>
          <w:rFonts w:ascii="Times New Roman" w:hAnsi="Times New Roman"/>
          <w:sz w:val="24"/>
          <w:szCs w:val="24"/>
        </w:rPr>
        <w:t xml:space="preserve">       </w:t>
      </w:r>
      <w:r w:rsidR="00A71A04">
        <w:rPr>
          <w:rFonts w:ascii="Times New Roman" w:hAnsi="Times New Roman"/>
          <w:sz w:val="24"/>
          <w:szCs w:val="24"/>
        </w:rPr>
        <w:tab/>
      </w:r>
      <w:r w:rsidR="00A71A04">
        <w:rPr>
          <w:rFonts w:ascii="Times New Roman" w:hAnsi="Times New Roman"/>
          <w:sz w:val="24"/>
          <w:szCs w:val="24"/>
        </w:rPr>
        <w:tab/>
        <w:t xml:space="preserve">             </w:t>
      </w:r>
      <w:r w:rsidR="004B2FBA">
        <w:rPr>
          <w:rFonts w:ascii="Times New Roman" w:hAnsi="Times New Roman"/>
          <w:sz w:val="24"/>
          <w:szCs w:val="24"/>
        </w:rPr>
        <w:t xml:space="preserve">            </w:t>
      </w:r>
      <w:r w:rsidR="00A71A04">
        <w:rPr>
          <w:rFonts w:ascii="Times New Roman" w:hAnsi="Times New Roman"/>
          <w:sz w:val="24"/>
          <w:szCs w:val="24"/>
        </w:rPr>
        <w:t xml:space="preserve"> </w:t>
      </w:r>
      <w:r w:rsidR="00A71A04">
        <w:rPr>
          <w:rFonts w:ascii="Times New Roman" w:hAnsi="Times New Roman"/>
          <w:b/>
          <w:sz w:val="24"/>
          <w:szCs w:val="24"/>
        </w:rPr>
        <w:t>(5</w:t>
      </w:r>
      <w:r w:rsidRPr="007F645D">
        <w:rPr>
          <w:rFonts w:ascii="Times New Roman" w:hAnsi="Times New Roman"/>
          <w:b/>
          <w:sz w:val="24"/>
          <w:szCs w:val="24"/>
        </w:rPr>
        <w:t xml:space="preserve"> marks)</w:t>
      </w:r>
    </w:p>
    <w:p w:rsidR="00A234CC" w:rsidRPr="007F645D" w:rsidRDefault="00A234CC" w:rsidP="00062BD7">
      <w:pPr>
        <w:pStyle w:val="ListParagraph"/>
        <w:spacing w:after="0" w:line="240" w:lineRule="auto"/>
        <w:ind w:left="360" w:hanging="142"/>
        <w:jc w:val="both"/>
        <w:rPr>
          <w:rFonts w:ascii="Times New Roman" w:hAnsi="Times New Roman"/>
          <w:b/>
          <w:sz w:val="24"/>
          <w:szCs w:val="24"/>
        </w:rPr>
      </w:pPr>
    </w:p>
    <w:p w:rsidR="00A234CC" w:rsidRPr="009E2C1E" w:rsidRDefault="00A234CC" w:rsidP="001D3086">
      <w:pPr>
        <w:pStyle w:val="ListParagraph"/>
        <w:numPr>
          <w:ilvl w:val="0"/>
          <w:numId w:val="11"/>
        </w:numPr>
        <w:spacing w:after="0" w:line="240" w:lineRule="auto"/>
        <w:ind w:left="360"/>
        <w:jc w:val="both"/>
        <w:rPr>
          <w:rFonts w:ascii="Times New Roman" w:hAnsi="Times New Roman"/>
          <w:sz w:val="24"/>
          <w:szCs w:val="24"/>
        </w:rPr>
      </w:pPr>
      <w:r w:rsidRPr="009E2C1E">
        <w:rPr>
          <w:rFonts w:ascii="Times New Roman" w:hAnsi="Times New Roman"/>
          <w:sz w:val="24"/>
          <w:szCs w:val="24"/>
        </w:rPr>
        <w:t>Disclosure of material fact is important in insurance transaction.</w:t>
      </w:r>
    </w:p>
    <w:p w:rsidR="00CF242E" w:rsidRPr="00CF242E" w:rsidRDefault="00CF242E" w:rsidP="00062BD7">
      <w:pPr>
        <w:ind w:left="360"/>
        <w:rPr>
          <w:rFonts w:ascii="Times New Roman" w:hAnsi="Times New Roman"/>
          <w:sz w:val="24"/>
          <w:szCs w:val="24"/>
        </w:rPr>
      </w:pPr>
    </w:p>
    <w:p w:rsidR="00A234CC" w:rsidRPr="007F645D" w:rsidRDefault="00A234CC" w:rsidP="00062BD7">
      <w:pPr>
        <w:pStyle w:val="ListParagraph"/>
        <w:spacing w:after="0" w:line="240" w:lineRule="auto"/>
        <w:ind w:left="360"/>
        <w:jc w:val="both"/>
        <w:rPr>
          <w:rFonts w:ascii="Times New Roman" w:hAnsi="Times New Roman"/>
          <w:b/>
          <w:sz w:val="24"/>
          <w:szCs w:val="24"/>
        </w:rPr>
      </w:pPr>
      <w:r w:rsidRPr="007F645D">
        <w:rPr>
          <w:rFonts w:ascii="Times New Roman" w:hAnsi="Times New Roman"/>
          <w:b/>
          <w:sz w:val="24"/>
          <w:szCs w:val="24"/>
        </w:rPr>
        <w:t>Required:</w:t>
      </w:r>
    </w:p>
    <w:p w:rsidR="00CF242E" w:rsidRDefault="00A234CC" w:rsidP="00062BD7">
      <w:pPr>
        <w:pStyle w:val="ListParagraph"/>
        <w:spacing w:after="0" w:line="240" w:lineRule="auto"/>
        <w:ind w:left="360"/>
        <w:jc w:val="both"/>
        <w:rPr>
          <w:rFonts w:ascii="Times New Roman" w:hAnsi="Times New Roman"/>
          <w:b/>
          <w:sz w:val="24"/>
          <w:szCs w:val="24"/>
        </w:rPr>
      </w:pPr>
      <w:r w:rsidRPr="007F645D">
        <w:rPr>
          <w:rFonts w:ascii="Times New Roman" w:hAnsi="Times New Roman"/>
          <w:sz w:val="24"/>
          <w:szCs w:val="24"/>
        </w:rPr>
        <w:t xml:space="preserve">What is utmost good faith in insurance? </w:t>
      </w:r>
      <w:r w:rsidR="00A23D75">
        <w:rPr>
          <w:rFonts w:ascii="Times New Roman" w:hAnsi="Times New Roman"/>
          <w:sz w:val="24"/>
          <w:szCs w:val="24"/>
        </w:rPr>
        <w:t xml:space="preserve">                                </w:t>
      </w:r>
      <w:r w:rsidR="004B2FBA">
        <w:rPr>
          <w:rFonts w:ascii="Times New Roman" w:hAnsi="Times New Roman"/>
          <w:sz w:val="24"/>
          <w:szCs w:val="24"/>
        </w:rPr>
        <w:t xml:space="preserve">                                 </w:t>
      </w:r>
      <w:r w:rsidR="004B2FBA">
        <w:rPr>
          <w:rFonts w:ascii="Times New Roman" w:hAnsi="Times New Roman"/>
          <w:b/>
          <w:sz w:val="24"/>
          <w:szCs w:val="24"/>
        </w:rPr>
        <w:t xml:space="preserve">(5 </w:t>
      </w:r>
      <w:r w:rsidR="00A23D75" w:rsidRPr="007F645D">
        <w:rPr>
          <w:rFonts w:ascii="Times New Roman" w:hAnsi="Times New Roman"/>
          <w:b/>
          <w:sz w:val="24"/>
          <w:szCs w:val="24"/>
        </w:rPr>
        <w:t>marks)</w:t>
      </w:r>
    </w:p>
    <w:p w:rsidR="004B2FBA" w:rsidRDefault="004B2FBA" w:rsidP="00062BD7">
      <w:pPr>
        <w:pStyle w:val="ListParagraph"/>
        <w:spacing w:after="0" w:line="240" w:lineRule="auto"/>
        <w:jc w:val="both"/>
        <w:rPr>
          <w:rFonts w:ascii="Times New Roman" w:hAnsi="Times New Roman"/>
          <w:b/>
          <w:sz w:val="24"/>
          <w:szCs w:val="24"/>
        </w:rPr>
      </w:pPr>
    </w:p>
    <w:p w:rsidR="00CF242E" w:rsidRPr="00A23D75" w:rsidRDefault="004B2FBA" w:rsidP="00062BD7">
      <w:pPr>
        <w:tabs>
          <w:tab w:val="left" w:pos="1701"/>
          <w:tab w:val="right" w:pos="9360"/>
        </w:tabs>
        <w:spacing w:after="120"/>
        <w:ind w:left="0"/>
        <w:rPr>
          <w:rFonts w:ascii="Times New Roman" w:hAnsi="Times New Roman"/>
          <w:b/>
          <w:sz w:val="24"/>
          <w:szCs w:val="24"/>
        </w:rPr>
      </w:pPr>
      <w:r>
        <w:rPr>
          <w:rFonts w:ascii="Times New Roman" w:hAnsi="Times New Roman"/>
          <w:b/>
          <w:sz w:val="24"/>
          <w:szCs w:val="24"/>
        </w:rPr>
        <w:t xml:space="preserve">                                                                                                                        </w:t>
      </w:r>
      <w:r w:rsidR="008814A4" w:rsidRPr="007F645D">
        <w:rPr>
          <w:rFonts w:ascii="Times New Roman" w:hAnsi="Times New Roman"/>
          <w:b/>
          <w:sz w:val="24"/>
          <w:szCs w:val="24"/>
        </w:rPr>
        <w:t>(Total: 20 marks)</w:t>
      </w:r>
    </w:p>
    <w:p w:rsidR="004B2FBA" w:rsidRDefault="004B2FBA" w:rsidP="00062BD7">
      <w:pPr>
        <w:tabs>
          <w:tab w:val="left" w:pos="1701"/>
          <w:tab w:val="right" w:pos="9360"/>
        </w:tabs>
        <w:ind w:left="1701" w:hanging="1701"/>
        <w:rPr>
          <w:rFonts w:ascii="Times New Roman" w:eastAsia="Times" w:hAnsi="Times New Roman"/>
          <w:b/>
          <w:sz w:val="24"/>
          <w:szCs w:val="24"/>
          <w:lang w:eastAsia="cs-CZ"/>
        </w:rPr>
      </w:pPr>
    </w:p>
    <w:p w:rsidR="004B2FBA" w:rsidRDefault="004B2FBA" w:rsidP="001D3086">
      <w:pPr>
        <w:tabs>
          <w:tab w:val="left" w:pos="1701"/>
          <w:tab w:val="right" w:pos="9360"/>
        </w:tabs>
        <w:ind w:left="0"/>
        <w:rPr>
          <w:rFonts w:ascii="Times New Roman" w:eastAsia="Times" w:hAnsi="Times New Roman"/>
          <w:b/>
          <w:sz w:val="24"/>
          <w:szCs w:val="24"/>
          <w:lang w:eastAsia="cs-CZ"/>
        </w:rPr>
      </w:pPr>
    </w:p>
    <w:p w:rsidR="002141EE" w:rsidRDefault="002141EE" w:rsidP="001D3086">
      <w:pPr>
        <w:tabs>
          <w:tab w:val="left" w:pos="1701"/>
          <w:tab w:val="right" w:pos="9360"/>
        </w:tabs>
        <w:ind w:left="0"/>
        <w:rPr>
          <w:rFonts w:ascii="Times New Roman" w:eastAsia="Times" w:hAnsi="Times New Roman"/>
          <w:b/>
          <w:sz w:val="24"/>
          <w:szCs w:val="24"/>
          <w:lang w:eastAsia="cs-CZ"/>
        </w:rPr>
      </w:pPr>
    </w:p>
    <w:p w:rsidR="002141EE" w:rsidRDefault="002141EE" w:rsidP="001D3086">
      <w:pPr>
        <w:tabs>
          <w:tab w:val="left" w:pos="1701"/>
          <w:tab w:val="right" w:pos="9360"/>
        </w:tabs>
        <w:ind w:left="0"/>
        <w:rPr>
          <w:rFonts w:ascii="Times New Roman" w:eastAsia="Times" w:hAnsi="Times New Roman"/>
          <w:b/>
          <w:sz w:val="24"/>
          <w:szCs w:val="24"/>
          <w:lang w:eastAsia="cs-CZ"/>
        </w:rPr>
      </w:pPr>
    </w:p>
    <w:p w:rsidR="002141EE" w:rsidRDefault="002141EE" w:rsidP="001D3086">
      <w:pPr>
        <w:tabs>
          <w:tab w:val="left" w:pos="1701"/>
          <w:tab w:val="right" w:pos="9360"/>
        </w:tabs>
        <w:ind w:left="0"/>
        <w:rPr>
          <w:rFonts w:ascii="Times New Roman" w:eastAsia="Times" w:hAnsi="Times New Roman"/>
          <w:b/>
          <w:sz w:val="24"/>
          <w:szCs w:val="24"/>
          <w:lang w:eastAsia="cs-CZ"/>
        </w:rPr>
      </w:pPr>
    </w:p>
    <w:p w:rsidR="00182B5A" w:rsidRPr="007F645D" w:rsidRDefault="00182B5A" w:rsidP="00062BD7">
      <w:pPr>
        <w:tabs>
          <w:tab w:val="left" w:pos="1701"/>
          <w:tab w:val="right" w:pos="9360"/>
        </w:tabs>
        <w:ind w:left="1701" w:hanging="1701"/>
        <w:rPr>
          <w:rFonts w:ascii="Times New Roman" w:hAnsi="Times New Roman"/>
          <w:b/>
          <w:sz w:val="24"/>
          <w:szCs w:val="24"/>
        </w:rPr>
      </w:pPr>
      <w:r w:rsidRPr="007F645D">
        <w:rPr>
          <w:rFonts w:ascii="Times New Roman" w:eastAsia="Times" w:hAnsi="Times New Roman"/>
          <w:b/>
          <w:sz w:val="24"/>
          <w:szCs w:val="24"/>
          <w:lang w:eastAsia="cs-CZ"/>
        </w:rPr>
        <w:lastRenderedPageBreak/>
        <w:t>QUESTION FIVE</w:t>
      </w:r>
    </w:p>
    <w:p w:rsidR="00FD0755" w:rsidRPr="007F645D" w:rsidRDefault="00FD0755" w:rsidP="00062BD7">
      <w:pPr>
        <w:tabs>
          <w:tab w:val="right" w:pos="9360"/>
        </w:tabs>
        <w:ind w:left="0"/>
        <w:jc w:val="left"/>
        <w:rPr>
          <w:rFonts w:ascii="Times New Roman" w:eastAsia="Times" w:hAnsi="Times New Roman"/>
          <w:b/>
          <w:sz w:val="24"/>
          <w:szCs w:val="24"/>
          <w:lang w:eastAsia="cs-CZ"/>
        </w:rPr>
      </w:pPr>
    </w:p>
    <w:p w:rsidR="00182B5A" w:rsidRPr="004B2FBA" w:rsidRDefault="00FD0755" w:rsidP="00062BD7">
      <w:pPr>
        <w:pStyle w:val="ListParagraph"/>
        <w:numPr>
          <w:ilvl w:val="0"/>
          <w:numId w:val="13"/>
        </w:numPr>
        <w:tabs>
          <w:tab w:val="right" w:pos="9360"/>
        </w:tabs>
        <w:spacing w:line="240" w:lineRule="auto"/>
        <w:ind w:left="360"/>
        <w:jc w:val="both"/>
        <w:rPr>
          <w:rFonts w:ascii="Times New Roman" w:hAnsi="Times New Roman"/>
          <w:sz w:val="24"/>
          <w:szCs w:val="24"/>
        </w:rPr>
      </w:pPr>
      <w:r w:rsidRPr="004B2FBA">
        <w:rPr>
          <w:rFonts w:ascii="Times New Roman" w:hAnsi="Times New Roman"/>
          <w:sz w:val="24"/>
          <w:szCs w:val="24"/>
        </w:rPr>
        <w:t xml:space="preserve">Yaw </w:t>
      </w:r>
      <w:proofErr w:type="spellStart"/>
      <w:r w:rsidRPr="004B2FBA">
        <w:rPr>
          <w:rFonts w:ascii="Times New Roman" w:hAnsi="Times New Roman"/>
          <w:sz w:val="24"/>
          <w:szCs w:val="24"/>
        </w:rPr>
        <w:t>Perbi</w:t>
      </w:r>
      <w:proofErr w:type="spellEnd"/>
      <w:r w:rsidR="00182B5A" w:rsidRPr="004B2FBA">
        <w:rPr>
          <w:rFonts w:ascii="Times New Roman" w:hAnsi="Times New Roman"/>
          <w:sz w:val="24"/>
          <w:szCs w:val="24"/>
        </w:rPr>
        <w:t xml:space="preserve">, the CEO of your company, is preparing for a top management meeting scheduled for 1 December 2023. One of the issues to be discussed is the mode of holding the next shareholders' meeting. There are views that the Annual General Meeting (AGM) must be in-person so that members can vote on resolutions to be passed. Others believe that the AGM should be virtual or hybrid. Some </w:t>
      </w:r>
      <w:r w:rsidR="008B356A">
        <w:rPr>
          <w:rFonts w:ascii="Times New Roman" w:hAnsi="Times New Roman"/>
          <w:sz w:val="24"/>
          <w:szCs w:val="24"/>
        </w:rPr>
        <w:t>S</w:t>
      </w:r>
      <w:r w:rsidR="00182B5A" w:rsidRPr="004B2FBA">
        <w:rPr>
          <w:rFonts w:ascii="Times New Roman" w:hAnsi="Times New Roman"/>
          <w:sz w:val="24"/>
          <w:szCs w:val="24"/>
        </w:rPr>
        <w:t>hareholders believe that the items on the agenda are too many and that they would need two days to have a meaning</w:t>
      </w:r>
      <w:r w:rsidR="008B356A">
        <w:rPr>
          <w:rFonts w:ascii="Times New Roman" w:hAnsi="Times New Roman"/>
          <w:sz w:val="24"/>
          <w:szCs w:val="24"/>
        </w:rPr>
        <w:t xml:space="preserve">ful discussion. </w:t>
      </w:r>
      <w:proofErr w:type="spellStart"/>
      <w:r w:rsidR="008B356A">
        <w:rPr>
          <w:rFonts w:ascii="Times New Roman" w:hAnsi="Times New Roman"/>
          <w:sz w:val="24"/>
          <w:szCs w:val="24"/>
        </w:rPr>
        <w:t>Kwasi</w:t>
      </w:r>
      <w:proofErr w:type="spellEnd"/>
      <w:r w:rsidR="008B356A">
        <w:rPr>
          <w:rFonts w:ascii="Times New Roman" w:hAnsi="Times New Roman"/>
          <w:sz w:val="24"/>
          <w:szCs w:val="24"/>
        </w:rPr>
        <w:t xml:space="preserve"> Mensa, a S</w:t>
      </w:r>
      <w:r w:rsidR="00182B5A" w:rsidRPr="004B2FBA">
        <w:rPr>
          <w:rFonts w:ascii="Times New Roman" w:hAnsi="Times New Roman"/>
          <w:sz w:val="24"/>
          <w:szCs w:val="24"/>
        </w:rPr>
        <w:t>hareholder has decided not to</w:t>
      </w:r>
      <w:r w:rsidR="00A23D75" w:rsidRPr="004B2FBA">
        <w:rPr>
          <w:rFonts w:ascii="Times New Roman" w:hAnsi="Times New Roman"/>
          <w:sz w:val="24"/>
          <w:szCs w:val="24"/>
        </w:rPr>
        <w:t xml:space="preserve"> attend the AGM if it is </w:t>
      </w:r>
      <w:proofErr w:type="spellStart"/>
      <w:r w:rsidR="00A23D75" w:rsidRPr="004B2FBA">
        <w:rPr>
          <w:rFonts w:ascii="Times New Roman" w:hAnsi="Times New Roman"/>
          <w:sz w:val="24"/>
          <w:szCs w:val="24"/>
        </w:rPr>
        <w:t>organis</w:t>
      </w:r>
      <w:r w:rsidR="00182B5A" w:rsidRPr="004B2FBA">
        <w:rPr>
          <w:rFonts w:ascii="Times New Roman" w:hAnsi="Times New Roman"/>
          <w:sz w:val="24"/>
          <w:szCs w:val="24"/>
        </w:rPr>
        <w:t>ed</w:t>
      </w:r>
      <w:proofErr w:type="spellEnd"/>
      <w:r w:rsidR="00182B5A" w:rsidRPr="004B2FBA">
        <w:rPr>
          <w:rFonts w:ascii="Times New Roman" w:hAnsi="Times New Roman"/>
          <w:sz w:val="24"/>
          <w:szCs w:val="24"/>
        </w:rPr>
        <w:t xml:space="preserve"> virtually. </w:t>
      </w:r>
    </w:p>
    <w:p w:rsidR="00FD0755" w:rsidRPr="007F645D" w:rsidRDefault="00FD0755" w:rsidP="00062BD7">
      <w:pPr>
        <w:tabs>
          <w:tab w:val="right" w:pos="9360"/>
        </w:tabs>
        <w:ind w:left="360" w:hanging="630"/>
        <w:rPr>
          <w:rFonts w:ascii="Times New Roman" w:hAnsi="Times New Roman"/>
          <w:sz w:val="24"/>
          <w:szCs w:val="24"/>
        </w:rPr>
      </w:pPr>
    </w:p>
    <w:p w:rsidR="00182B5A" w:rsidRPr="004B2FBA" w:rsidRDefault="00182B5A" w:rsidP="00062BD7">
      <w:pPr>
        <w:pStyle w:val="ListParagraph"/>
        <w:tabs>
          <w:tab w:val="right" w:pos="9360"/>
        </w:tabs>
        <w:spacing w:line="240" w:lineRule="auto"/>
        <w:ind w:left="360"/>
        <w:rPr>
          <w:rFonts w:ascii="Times New Roman" w:hAnsi="Times New Roman"/>
          <w:b/>
          <w:sz w:val="24"/>
          <w:szCs w:val="24"/>
        </w:rPr>
      </w:pPr>
      <w:r w:rsidRPr="004B2FBA">
        <w:rPr>
          <w:rFonts w:ascii="Times New Roman" w:hAnsi="Times New Roman"/>
          <w:b/>
          <w:sz w:val="24"/>
          <w:szCs w:val="24"/>
        </w:rPr>
        <w:t xml:space="preserve">Required: </w:t>
      </w:r>
    </w:p>
    <w:p w:rsidR="00182B5A" w:rsidRPr="004B2FBA" w:rsidRDefault="00182B5A" w:rsidP="00062BD7">
      <w:pPr>
        <w:pStyle w:val="ListParagraph"/>
        <w:tabs>
          <w:tab w:val="right" w:pos="9360"/>
        </w:tabs>
        <w:spacing w:line="240" w:lineRule="auto"/>
        <w:ind w:left="360"/>
        <w:jc w:val="both"/>
        <w:rPr>
          <w:rFonts w:ascii="Times New Roman" w:hAnsi="Times New Roman"/>
          <w:sz w:val="24"/>
          <w:szCs w:val="24"/>
        </w:rPr>
      </w:pPr>
      <w:r w:rsidRPr="004B2FBA">
        <w:rPr>
          <w:rFonts w:ascii="Times New Roman" w:hAnsi="Times New Roman"/>
          <w:sz w:val="24"/>
          <w:szCs w:val="24"/>
        </w:rPr>
        <w:t>As a business law student, your b</w:t>
      </w:r>
      <w:r w:rsidR="008B356A">
        <w:rPr>
          <w:rFonts w:ascii="Times New Roman" w:hAnsi="Times New Roman"/>
          <w:sz w:val="24"/>
          <w:szCs w:val="24"/>
        </w:rPr>
        <w:t>oss has requested you to explain</w:t>
      </w:r>
      <w:r w:rsidR="008B356A" w:rsidRPr="004B2FBA">
        <w:rPr>
          <w:rFonts w:ascii="Times New Roman" w:hAnsi="Times New Roman"/>
          <w:sz w:val="24"/>
          <w:szCs w:val="24"/>
        </w:rPr>
        <w:t xml:space="preserve"> </w:t>
      </w:r>
      <w:r w:rsidRPr="004B2FBA">
        <w:rPr>
          <w:rFonts w:ascii="Times New Roman" w:hAnsi="Times New Roman"/>
          <w:sz w:val="24"/>
          <w:szCs w:val="24"/>
        </w:rPr>
        <w:t xml:space="preserve">to him the following: </w:t>
      </w:r>
    </w:p>
    <w:p w:rsidR="00C37101" w:rsidRPr="004B2FBA" w:rsidRDefault="00182B5A" w:rsidP="00062BD7">
      <w:pPr>
        <w:pStyle w:val="ListParagraph"/>
        <w:numPr>
          <w:ilvl w:val="0"/>
          <w:numId w:val="16"/>
        </w:numPr>
        <w:tabs>
          <w:tab w:val="right" w:pos="9360"/>
        </w:tabs>
        <w:spacing w:line="240" w:lineRule="auto"/>
        <w:ind w:left="360"/>
        <w:jc w:val="both"/>
        <w:rPr>
          <w:rFonts w:ascii="Times New Roman" w:hAnsi="Times New Roman"/>
          <w:sz w:val="24"/>
          <w:szCs w:val="24"/>
        </w:rPr>
      </w:pPr>
      <w:r w:rsidRPr="004B2FBA">
        <w:rPr>
          <w:rFonts w:ascii="Times New Roman" w:hAnsi="Times New Roman"/>
          <w:sz w:val="24"/>
          <w:szCs w:val="24"/>
        </w:rPr>
        <w:t>The requirement of the Companies Act, 2019 (Act 992) on the interval between which AGM</w:t>
      </w:r>
      <w:r w:rsidR="008B356A">
        <w:rPr>
          <w:rFonts w:ascii="Times New Roman" w:hAnsi="Times New Roman"/>
          <w:sz w:val="24"/>
          <w:szCs w:val="24"/>
        </w:rPr>
        <w:t>s</w:t>
      </w:r>
      <w:r w:rsidRPr="004B2FBA">
        <w:rPr>
          <w:rFonts w:ascii="Times New Roman" w:hAnsi="Times New Roman"/>
          <w:sz w:val="24"/>
          <w:szCs w:val="24"/>
        </w:rPr>
        <w:t xml:space="preserve"> are to be held. </w:t>
      </w:r>
      <w:r w:rsidR="0089705A" w:rsidRPr="004B2FBA">
        <w:rPr>
          <w:rFonts w:ascii="Times New Roman" w:hAnsi="Times New Roman"/>
          <w:sz w:val="24"/>
          <w:szCs w:val="24"/>
        </w:rPr>
        <w:t xml:space="preserve">                                                                               </w:t>
      </w:r>
      <w:r w:rsidR="00FF19DE">
        <w:rPr>
          <w:rFonts w:ascii="Times New Roman" w:hAnsi="Times New Roman"/>
          <w:sz w:val="24"/>
          <w:szCs w:val="24"/>
        </w:rPr>
        <w:t xml:space="preserve">                </w:t>
      </w:r>
      <w:r w:rsidRPr="004B2FBA">
        <w:rPr>
          <w:rFonts w:ascii="Times New Roman" w:hAnsi="Times New Roman"/>
          <w:b/>
          <w:sz w:val="24"/>
          <w:szCs w:val="24"/>
        </w:rPr>
        <w:t>(3 marks)</w:t>
      </w:r>
    </w:p>
    <w:p w:rsidR="00C37101" w:rsidRPr="004B2FBA" w:rsidRDefault="0089705A" w:rsidP="00062BD7">
      <w:pPr>
        <w:pStyle w:val="ListParagraph"/>
        <w:numPr>
          <w:ilvl w:val="0"/>
          <w:numId w:val="16"/>
        </w:numPr>
        <w:tabs>
          <w:tab w:val="right" w:pos="9360"/>
        </w:tabs>
        <w:spacing w:line="240" w:lineRule="auto"/>
        <w:ind w:left="360"/>
        <w:jc w:val="both"/>
        <w:rPr>
          <w:rFonts w:ascii="Times New Roman" w:hAnsi="Times New Roman"/>
          <w:sz w:val="24"/>
          <w:szCs w:val="24"/>
        </w:rPr>
      </w:pPr>
      <w:r w:rsidRPr="004B2FBA">
        <w:rPr>
          <w:rFonts w:ascii="Times New Roman" w:hAnsi="Times New Roman"/>
          <w:b/>
          <w:sz w:val="24"/>
          <w:szCs w:val="24"/>
        </w:rPr>
        <w:t>THREE</w:t>
      </w:r>
      <w:r w:rsidR="00182B5A" w:rsidRPr="004B2FBA">
        <w:rPr>
          <w:rFonts w:ascii="Times New Roman" w:hAnsi="Times New Roman"/>
          <w:sz w:val="24"/>
          <w:szCs w:val="24"/>
        </w:rPr>
        <w:t xml:space="preserve"> things that should be covered in the notice for an AGM. </w:t>
      </w:r>
      <w:r w:rsidRPr="004B2FBA">
        <w:rPr>
          <w:rFonts w:ascii="Times New Roman" w:hAnsi="Times New Roman"/>
          <w:sz w:val="24"/>
          <w:szCs w:val="24"/>
        </w:rPr>
        <w:t xml:space="preserve">                          </w:t>
      </w:r>
      <w:r w:rsidR="00182B5A" w:rsidRPr="004B2FBA">
        <w:rPr>
          <w:rFonts w:ascii="Times New Roman" w:hAnsi="Times New Roman"/>
          <w:b/>
          <w:sz w:val="24"/>
          <w:szCs w:val="24"/>
        </w:rPr>
        <w:t>(3 marks)</w:t>
      </w:r>
    </w:p>
    <w:p w:rsidR="00AA055B" w:rsidRDefault="00C37101" w:rsidP="00062BD7">
      <w:pPr>
        <w:pStyle w:val="ListParagraph"/>
        <w:numPr>
          <w:ilvl w:val="0"/>
          <w:numId w:val="16"/>
        </w:numPr>
        <w:tabs>
          <w:tab w:val="left" w:pos="270"/>
          <w:tab w:val="left" w:pos="9360"/>
        </w:tabs>
        <w:spacing w:line="240" w:lineRule="auto"/>
        <w:ind w:left="360"/>
        <w:jc w:val="both"/>
        <w:rPr>
          <w:rFonts w:ascii="Times New Roman" w:hAnsi="Times New Roman"/>
          <w:sz w:val="24"/>
          <w:szCs w:val="24"/>
        </w:rPr>
      </w:pPr>
      <w:r w:rsidRPr="004B2FBA">
        <w:rPr>
          <w:rFonts w:ascii="Times New Roman" w:hAnsi="Times New Roman"/>
          <w:b/>
          <w:sz w:val="24"/>
          <w:szCs w:val="24"/>
        </w:rPr>
        <w:t>TWO</w:t>
      </w:r>
      <w:r w:rsidR="00182B5A" w:rsidRPr="004B2FBA">
        <w:rPr>
          <w:rFonts w:ascii="Times New Roman" w:hAnsi="Times New Roman"/>
          <w:sz w:val="24"/>
          <w:szCs w:val="24"/>
        </w:rPr>
        <w:t xml:space="preserve"> consequences of not holding an </w:t>
      </w:r>
      <w:r w:rsidR="00AA055B">
        <w:rPr>
          <w:rFonts w:ascii="Times New Roman" w:hAnsi="Times New Roman"/>
          <w:sz w:val="24"/>
          <w:szCs w:val="24"/>
        </w:rPr>
        <w:t xml:space="preserve">AGM in accordance with the </w:t>
      </w:r>
      <w:r w:rsidR="00182B5A" w:rsidRPr="004B2FBA">
        <w:rPr>
          <w:rFonts w:ascii="Times New Roman" w:hAnsi="Times New Roman"/>
          <w:sz w:val="24"/>
          <w:szCs w:val="24"/>
        </w:rPr>
        <w:t>Companies Act.</w:t>
      </w:r>
    </w:p>
    <w:p w:rsidR="00182B5A" w:rsidRPr="004B2FBA" w:rsidRDefault="00AA055B" w:rsidP="00AA055B">
      <w:pPr>
        <w:pStyle w:val="ListParagraph"/>
        <w:tabs>
          <w:tab w:val="left" w:pos="270"/>
          <w:tab w:val="left" w:pos="9360"/>
        </w:tabs>
        <w:spacing w:line="240" w:lineRule="auto"/>
        <w:ind w:left="360"/>
        <w:jc w:val="both"/>
        <w:rPr>
          <w:rFonts w:ascii="Times New Roman" w:hAnsi="Times New Roman"/>
          <w:sz w:val="24"/>
          <w:szCs w:val="24"/>
        </w:rPr>
      </w:pPr>
      <w:r>
        <w:rPr>
          <w:rFonts w:ascii="Times New Roman" w:hAnsi="Times New Roman"/>
          <w:b/>
          <w:sz w:val="24"/>
          <w:szCs w:val="24"/>
        </w:rPr>
        <w:t xml:space="preserve">                                                                                                                                (4 marks)</w:t>
      </w:r>
      <w:r w:rsidR="00182B5A" w:rsidRPr="004B2FBA">
        <w:rPr>
          <w:rFonts w:ascii="Times New Roman" w:hAnsi="Times New Roman"/>
          <w:sz w:val="24"/>
          <w:szCs w:val="24"/>
        </w:rPr>
        <w:t xml:space="preserve"> </w:t>
      </w:r>
      <w:r w:rsidR="00C37101" w:rsidRPr="004B2FBA">
        <w:rPr>
          <w:rFonts w:ascii="Times New Roman" w:hAnsi="Times New Roman"/>
          <w:sz w:val="24"/>
          <w:szCs w:val="24"/>
        </w:rPr>
        <w:t xml:space="preserve">                                                                            </w:t>
      </w:r>
      <w:r w:rsidR="0073430D" w:rsidRPr="004B2FBA">
        <w:rPr>
          <w:rFonts w:ascii="Times New Roman" w:hAnsi="Times New Roman"/>
          <w:sz w:val="24"/>
          <w:szCs w:val="24"/>
        </w:rPr>
        <w:t xml:space="preserve">                            </w:t>
      </w:r>
      <w:r>
        <w:rPr>
          <w:rFonts w:ascii="Times New Roman" w:hAnsi="Times New Roman"/>
          <w:sz w:val="24"/>
          <w:szCs w:val="24"/>
        </w:rPr>
        <w:t xml:space="preserve">    </w:t>
      </w:r>
      <w:r w:rsidR="00182B5A" w:rsidRPr="004B2FBA">
        <w:rPr>
          <w:rFonts w:ascii="Times New Roman" w:hAnsi="Times New Roman"/>
          <w:sz w:val="24"/>
          <w:szCs w:val="24"/>
        </w:rPr>
        <w:t xml:space="preserve"> </w:t>
      </w:r>
    </w:p>
    <w:p w:rsidR="00C26991" w:rsidRPr="004B2FBA" w:rsidRDefault="00182B5A" w:rsidP="00062BD7">
      <w:pPr>
        <w:pStyle w:val="ListParagraph"/>
        <w:numPr>
          <w:ilvl w:val="0"/>
          <w:numId w:val="16"/>
        </w:numPr>
        <w:tabs>
          <w:tab w:val="right" w:pos="9360"/>
        </w:tabs>
        <w:spacing w:line="240" w:lineRule="auto"/>
        <w:ind w:left="360"/>
        <w:jc w:val="both"/>
        <w:rPr>
          <w:rFonts w:ascii="Times New Roman" w:hAnsi="Times New Roman"/>
          <w:sz w:val="24"/>
          <w:szCs w:val="24"/>
        </w:rPr>
      </w:pPr>
      <w:r w:rsidRPr="004B2FBA">
        <w:rPr>
          <w:rFonts w:ascii="Times New Roman" w:hAnsi="Times New Roman"/>
          <w:sz w:val="24"/>
          <w:szCs w:val="24"/>
        </w:rPr>
        <w:t xml:space="preserve">Justify whether or not decisions taken at the AGM will be binding on </w:t>
      </w:r>
      <w:proofErr w:type="spellStart"/>
      <w:r w:rsidRPr="004B2FBA">
        <w:rPr>
          <w:rFonts w:ascii="Times New Roman" w:hAnsi="Times New Roman"/>
          <w:sz w:val="24"/>
          <w:szCs w:val="24"/>
        </w:rPr>
        <w:t>Kwasi</w:t>
      </w:r>
      <w:proofErr w:type="spellEnd"/>
      <w:r w:rsidRPr="004B2FBA">
        <w:rPr>
          <w:rFonts w:ascii="Times New Roman" w:hAnsi="Times New Roman"/>
          <w:sz w:val="24"/>
          <w:szCs w:val="24"/>
        </w:rPr>
        <w:t xml:space="preserve"> Mensa. </w:t>
      </w:r>
    </w:p>
    <w:p w:rsidR="001D3086" w:rsidRDefault="00FF19DE" w:rsidP="00062BD7">
      <w:pPr>
        <w:pStyle w:val="ListParagraph"/>
        <w:tabs>
          <w:tab w:val="right" w:pos="9360"/>
        </w:tabs>
        <w:spacing w:line="240" w:lineRule="auto"/>
        <w:ind w:left="360"/>
        <w:jc w:val="both"/>
        <w:rPr>
          <w:rFonts w:ascii="Times New Roman" w:hAnsi="Times New Roman"/>
          <w:b/>
          <w:sz w:val="24"/>
          <w:szCs w:val="24"/>
        </w:rPr>
      </w:pPr>
      <w:r>
        <w:rPr>
          <w:rFonts w:ascii="Times New Roman" w:hAnsi="Times New Roman"/>
          <w:b/>
          <w:sz w:val="24"/>
          <w:szCs w:val="24"/>
        </w:rPr>
        <w:t xml:space="preserve">                                                                                                                                </w:t>
      </w:r>
      <w:r w:rsidR="00182B5A" w:rsidRPr="004B2FBA">
        <w:rPr>
          <w:rFonts w:ascii="Times New Roman" w:hAnsi="Times New Roman"/>
          <w:b/>
          <w:sz w:val="24"/>
          <w:szCs w:val="24"/>
        </w:rPr>
        <w:t>(5 marks)</w:t>
      </w:r>
    </w:p>
    <w:p w:rsidR="00F842B1" w:rsidRPr="007F645D" w:rsidRDefault="00182B5A" w:rsidP="00062BD7">
      <w:pPr>
        <w:pStyle w:val="ListParagraph"/>
        <w:tabs>
          <w:tab w:val="right" w:pos="9360"/>
        </w:tabs>
        <w:spacing w:line="240" w:lineRule="auto"/>
        <w:ind w:left="360"/>
        <w:jc w:val="both"/>
        <w:rPr>
          <w:rFonts w:ascii="Times New Roman" w:hAnsi="Times New Roman"/>
          <w:sz w:val="24"/>
          <w:szCs w:val="24"/>
        </w:rPr>
      </w:pPr>
      <w:r w:rsidRPr="004B2FBA">
        <w:rPr>
          <w:rFonts w:ascii="Times New Roman" w:hAnsi="Times New Roman"/>
          <w:sz w:val="24"/>
          <w:szCs w:val="24"/>
        </w:rPr>
        <w:t xml:space="preserve"> </w:t>
      </w:r>
    </w:p>
    <w:p w:rsidR="00F842B1" w:rsidRDefault="00F842B1" w:rsidP="00AA055B">
      <w:pPr>
        <w:pStyle w:val="ListParagraph"/>
        <w:numPr>
          <w:ilvl w:val="0"/>
          <w:numId w:val="13"/>
        </w:numPr>
        <w:tabs>
          <w:tab w:val="left" w:pos="360"/>
        </w:tabs>
        <w:spacing w:line="240" w:lineRule="auto"/>
        <w:ind w:left="360"/>
        <w:rPr>
          <w:rFonts w:ascii="Times New Roman" w:hAnsi="Times New Roman"/>
          <w:sz w:val="24"/>
          <w:szCs w:val="24"/>
        </w:rPr>
      </w:pPr>
      <w:r w:rsidRPr="004B2FBA">
        <w:rPr>
          <w:rFonts w:ascii="Times New Roman" w:hAnsi="Times New Roman"/>
          <w:sz w:val="24"/>
          <w:szCs w:val="24"/>
        </w:rPr>
        <w:t>The Registrar of Companies may refuse to register a firm/partnership.</w:t>
      </w:r>
    </w:p>
    <w:p w:rsidR="00AA055B" w:rsidRPr="00AA055B" w:rsidRDefault="00AA055B" w:rsidP="008B356A">
      <w:pPr>
        <w:pStyle w:val="ListParagraph"/>
        <w:tabs>
          <w:tab w:val="left" w:pos="360"/>
        </w:tabs>
        <w:spacing w:after="0" w:line="240" w:lineRule="auto"/>
        <w:ind w:left="360"/>
        <w:rPr>
          <w:rFonts w:ascii="Times New Roman" w:hAnsi="Times New Roman"/>
          <w:sz w:val="24"/>
          <w:szCs w:val="24"/>
        </w:rPr>
      </w:pPr>
    </w:p>
    <w:p w:rsidR="00F842B1" w:rsidRPr="004B2FBA" w:rsidRDefault="00F842B1" w:rsidP="00AA055B">
      <w:pPr>
        <w:pStyle w:val="ListParagraph"/>
        <w:spacing w:line="240" w:lineRule="auto"/>
        <w:ind w:left="360"/>
        <w:rPr>
          <w:rFonts w:ascii="Times New Roman" w:hAnsi="Times New Roman"/>
          <w:b/>
          <w:sz w:val="24"/>
          <w:szCs w:val="24"/>
        </w:rPr>
      </w:pPr>
      <w:r w:rsidRPr="004B2FBA">
        <w:rPr>
          <w:rFonts w:ascii="Times New Roman" w:hAnsi="Times New Roman"/>
          <w:b/>
          <w:sz w:val="24"/>
          <w:szCs w:val="24"/>
        </w:rPr>
        <w:t>Required</w:t>
      </w:r>
    </w:p>
    <w:p w:rsidR="00F842B1" w:rsidRPr="004B2FBA" w:rsidRDefault="00F842B1" w:rsidP="00AA055B">
      <w:pPr>
        <w:pStyle w:val="ListParagraph"/>
        <w:spacing w:line="240" w:lineRule="auto"/>
        <w:ind w:left="360"/>
        <w:rPr>
          <w:rFonts w:ascii="Times New Roman" w:hAnsi="Times New Roman"/>
          <w:b/>
          <w:sz w:val="24"/>
          <w:szCs w:val="24"/>
        </w:rPr>
      </w:pPr>
      <w:r w:rsidRPr="004B2FBA">
        <w:rPr>
          <w:rFonts w:ascii="Times New Roman" w:hAnsi="Times New Roman"/>
          <w:sz w:val="24"/>
          <w:szCs w:val="24"/>
        </w:rPr>
        <w:t>Under what co</w:t>
      </w:r>
      <w:r w:rsidR="00757F53" w:rsidRPr="004B2FBA">
        <w:rPr>
          <w:rFonts w:ascii="Times New Roman" w:hAnsi="Times New Roman"/>
          <w:sz w:val="24"/>
          <w:szCs w:val="24"/>
        </w:rPr>
        <w:t>nditions will the Registrar of C</w:t>
      </w:r>
      <w:r w:rsidRPr="004B2FBA">
        <w:rPr>
          <w:rFonts w:ascii="Times New Roman" w:hAnsi="Times New Roman"/>
          <w:sz w:val="24"/>
          <w:szCs w:val="24"/>
        </w:rPr>
        <w:t xml:space="preserve">ompanies in his opinion refuse to register a firm/partnership?        </w:t>
      </w:r>
      <w:r w:rsidRPr="004B2FBA">
        <w:rPr>
          <w:rFonts w:ascii="Times New Roman" w:hAnsi="Times New Roman"/>
          <w:sz w:val="24"/>
          <w:szCs w:val="24"/>
        </w:rPr>
        <w:tab/>
        <w:t xml:space="preserve">  </w:t>
      </w:r>
      <w:r w:rsidRPr="004B2FBA">
        <w:rPr>
          <w:rFonts w:ascii="Times New Roman" w:hAnsi="Times New Roman"/>
          <w:sz w:val="24"/>
          <w:szCs w:val="24"/>
        </w:rPr>
        <w:tab/>
      </w:r>
      <w:r w:rsidRPr="004B2FBA">
        <w:rPr>
          <w:rFonts w:ascii="Times New Roman" w:hAnsi="Times New Roman"/>
          <w:sz w:val="24"/>
          <w:szCs w:val="24"/>
        </w:rPr>
        <w:tab/>
      </w:r>
      <w:r w:rsidRPr="004B2FBA">
        <w:rPr>
          <w:rFonts w:ascii="Times New Roman" w:hAnsi="Times New Roman"/>
          <w:b/>
          <w:sz w:val="24"/>
          <w:szCs w:val="24"/>
        </w:rPr>
        <w:t xml:space="preserve">                                   </w:t>
      </w:r>
      <w:r w:rsidR="00FF19DE">
        <w:rPr>
          <w:rFonts w:ascii="Times New Roman" w:hAnsi="Times New Roman"/>
          <w:b/>
          <w:sz w:val="24"/>
          <w:szCs w:val="24"/>
        </w:rPr>
        <w:t xml:space="preserve">                          </w:t>
      </w:r>
      <w:r w:rsidRPr="004B2FBA">
        <w:rPr>
          <w:rFonts w:ascii="Times New Roman" w:hAnsi="Times New Roman"/>
          <w:b/>
          <w:sz w:val="24"/>
          <w:szCs w:val="24"/>
        </w:rPr>
        <w:t>(5 marks)</w:t>
      </w:r>
    </w:p>
    <w:p w:rsidR="00F842B1" w:rsidRPr="007F645D" w:rsidRDefault="00F842B1" w:rsidP="00062BD7">
      <w:pPr>
        <w:ind w:left="360" w:hanging="52"/>
        <w:rPr>
          <w:rFonts w:ascii="Times New Roman" w:hAnsi="Times New Roman"/>
          <w:b/>
          <w:sz w:val="24"/>
          <w:szCs w:val="24"/>
        </w:rPr>
      </w:pPr>
    </w:p>
    <w:p w:rsidR="00F842B1" w:rsidRPr="004B2FBA" w:rsidRDefault="00FF19DE" w:rsidP="00062BD7">
      <w:pPr>
        <w:pStyle w:val="ListParagraph"/>
        <w:tabs>
          <w:tab w:val="left" w:pos="1701"/>
          <w:tab w:val="right" w:pos="9360"/>
        </w:tabs>
        <w:spacing w:after="0" w:line="240" w:lineRule="auto"/>
        <w:ind w:left="360"/>
        <w:rPr>
          <w:rFonts w:ascii="Times New Roman" w:hAnsi="Times New Roman"/>
          <w:b/>
          <w:sz w:val="24"/>
          <w:szCs w:val="24"/>
        </w:rPr>
      </w:pPr>
      <w:r>
        <w:rPr>
          <w:rFonts w:ascii="Times New Roman" w:hAnsi="Times New Roman"/>
          <w:b/>
          <w:sz w:val="24"/>
          <w:szCs w:val="24"/>
        </w:rPr>
        <w:t xml:space="preserve">                                                                                                                  </w:t>
      </w:r>
      <w:r w:rsidR="00F842B1" w:rsidRPr="004B2FBA">
        <w:rPr>
          <w:rFonts w:ascii="Times New Roman" w:hAnsi="Times New Roman"/>
          <w:b/>
          <w:sz w:val="24"/>
          <w:szCs w:val="24"/>
        </w:rPr>
        <w:t>(Total: 20 marks)</w:t>
      </w:r>
    </w:p>
    <w:p w:rsidR="00F842B1" w:rsidRPr="007F645D" w:rsidRDefault="00F842B1" w:rsidP="00062BD7">
      <w:pPr>
        <w:ind w:left="360" w:hanging="52"/>
        <w:rPr>
          <w:rFonts w:ascii="Times New Roman" w:hAnsi="Times New Roman"/>
          <w:sz w:val="24"/>
          <w:szCs w:val="24"/>
        </w:rPr>
      </w:pPr>
    </w:p>
    <w:p w:rsidR="00943937" w:rsidRPr="007F645D" w:rsidRDefault="00943937" w:rsidP="00062BD7">
      <w:pPr>
        <w:tabs>
          <w:tab w:val="right" w:pos="9360"/>
        </w:tabs>
        <w:spacing w:after="120"/>
        <w:ind w:left="360" w:hanging="120"/>
        <w:rPr>
          <w:rFonts w:ascii="Times New Roman" w:eastAsia="Times" w:hAnsi="Times New Roman"/>
          <w:b/>
          <w:sz w:val="24"/>
          <w:szCs w:val="24"/>
          <w:lang w:eastAsia="cs-CZ"/>
        </w:rPr>
      </w:pPr>
    </w:p>
    <w:p w:rsidR="00943937" w:rsidRPr="007F645D" w:rsidRDefault="00943937" w:rsidP="00385CCE">
      <w:pPr>
        <w:ind w:left="0"/>
        <w:rPr>
          <w:rFonts w:ascii="Times New Roman" w:eastAsia="Times" w:hAnsi="Times New Roman"/>
          <w:sz w:val="24"/>
          <w:szCs w:val="24"/>
          <w:lang w:eastAsia="cs-CZ"/>
        </w:rPr>
      </w:pPr>
    </w:p>
    <w:p w:rsidR="00943937" w:rsidRPr="007F645D" w:rsidRDefault="00943937" w:rsidP="00062BD7">
      <w:pPr>
        <w:rPr>
          <w:rFonts w:ascii="Times New Roman" w:eastAsia="Times" w:hAnsi="Times New Roman"/>
          <w:sz w:val="24"/>
          <w:szCs w:val="24"/>
          <w:lang w:eastAsia="cs-CZ"/>
        </w:rPr>
      </w:pPr>
    </w:p>
    <w:p w:rsidR="00943937" w:rsidRPr="007F645D" w:rsidRDefault="00943937" w:rsidP="00062BD7">
      <w:pPr>
        <w:rPr>
          <w:rFonts w:ascii="Times New Roman" w:eastAsia="Times" w:hAnsi="Times New Roman"/>
          <w:sz w:val="24"/>
          <w:szCs w:val="24"/>
          <w:lang w:eastAsia="cs-CZ"/>
        </w:rPr>
      </w:pPr>
    </w:p>
    <w:p w:rsidR="00943937" w:rsidRPr="007F645D" w:rsidRDefault="00943937" w:rsidP="00062BD7">
      <w:pPr>
        <w:rPr>
          <w:rFonts w:ascii="Times New Roman" w:eastAsia="Times" w:hAnsi="Times New Roman"/>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1927D0" w:rsidRDefault="001927D0" w:rsidP="00062BD7">
      <w:pPr>
        <w:tabs>
          <w:tab w:val="left" w:pos="4620"/>
        </w:tabs>
        <w:ind w:left="0"/>
        <w:rPr>
          <w:rFonts w:ascii="Times New Roman" w:eastAsia="Times" w:hAnsi="Times New Roman"/>
          <w:b/>
          <w:sz w:val="24"/>
          <w:szCs w:val="24"/>
          <w:lang w:eastAsia="cs-CZ"/>
        </w:rPr>
      </w:pPr>
    </w:p>
    <w:p w:rsidR="001927D0" w:rsidRDefault="001927D0" w:rsidP="00062BD7">
      <w:pPr>
        <w:tabs>
          <w:tab w:val="left" w:pos="4620"/>
        </w:tabs>
        <w:ind w:left="0"/>
        <w:rPr>
          <w:rFonts w:ascii="Times New Roman" w:eastAsia="Times" w:hAnsi="Times New Roman"/>
          <w:b/>
          <w:sz w:val="24"/>
          <w:szCs w:val="24"/>
          <w:lang w:eastAsia="cs-CZ"/>
        </w:rPr>
      </w:pPr>
    </w:p>
    <w:p w:rsidR="001927D0" w:rsidRDefault="001927D0" w:rsidP="00062BD7">
      <w:pPr>
        <w:tabs>
          <w:tab w:val="left" w:pos="4620"/>
        </w:tabs>
        <w:ind w:left="0"/>
        <w:rPr>
          <w:rFonts w:ascii="Times New Roman" w:eastAsia="Times" w:hAnsi="Times New Roman"/>
          <w:b/>
          <w:sz w:val="24"/>
          <w:szCs w:val="24"/>
          <w:lang w:eastAsia="cs-CZ"/>
        </w:rPr>
      </w:pPr>
    </w:p>
    <w:p w:rsidR="001927D0" w:rsidRDefault="001927D0"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385CCE" w:rsidP="00062BD7">
      <w:pPr>
        <w:tabs>
          <w:tab w:val="left" w:pos="4620"/>
        </w:tabs>
        <w:ind w:left="0"/>
        <w:rPr>
          <w:rFonts w:ascii="Times New Roman" w:eastAsia="Times" w:hAnsi="Times New Roman"/>
          <w:b/>
          <w:sz w:val="24"/>
          <w:szCs w:val="24"/>
          <w:lang w:eastAsia="cs-CZ"/>
        </w:rPr>
      </w:pPr>
    </w:p>
    <w:p w:rsidR="00385CCE" w:rsidRDefault="001904F1" w:rsidP="00062BD7">
      <w:pPr>
        <w:tabs>
          <w:tab w:val="left" w:pos="4620"/>
        </w:tabs>
        <w:ind w:left="0"/>
        <w:rPr>
          <w:rFonts w:ascii="Times New Roman" w:eastAsia="Times" w:hAnsi="Times New Roman"/>
          <w:b/>
          <w:sz w:val="24"/>
          <w:szCs w:val="24"/>
          <w:lang w:eastAsia="cs-CZ"/>
        </w:rPr>
      </w:pPr>
      <w:bookmarkStart w:id="0" w:name="_GoBack"/>
      <w:r>
        <w:rPr>
          <w:rFonts w:ascii="Times New Roman" w:eastAsia="Times" w:hAnsi="Times New Roman"/>
          <w:b/>
          <w:sz w:val="24"/>
          <w:szCs w:val="24"/>
          <w:lang w:eastAsia="cs-CZ"/>
        </w:rPr>
        <w:lastRenderedPageBreak/>
        <w:t xml:space="preserve">SUGGESTED </w:t>
      </w:r>
      <w:r w:rsidRPr="00385CCE">
        <w:rPr>
          <w:rFonts w:ascii="Times New Roman" w:eastAsia="Times" w:hAnsi="Times New Roman"/>
          <w:b/>
          <w:sz w:val="24"/>
          <w:szCs w:val="24"/>
          <w:lang w:eastAsia="cs-CZ"/>
        </w:rPr>
        <w:t>SOLUTION</w:t>
      </w:r>
    </w:p>
    <w:bookmarkEnd w:id="0"/>
    <w:p w:rsidR="00385CCE" w:rsidRPr="00385CCE" w:rsidRDefault="00385CCE" w:rsidP="00062BD7">
      <w:pPr>
        <w:tabs>
          <w:tab w:val="left" w:pos="4620"/>
        </w:tabs>
        <w:ind w:left="0"/>
        <w:rPr>
          <w:rFonts w:ascii="Times New Roman" w:eastAsia="Times" w:hAnsi="Times New Roman"/>
          <w:b/>
          <w:sz w:val="24"/>
          <w:szCs w:val="24"/>
          <w:lang w:eastAsia="cs-CZ"/>
        </w:rPr>
      </w:pPr>
    </w:p>
    <w:p w:rsidR="00385CCE" w:rsidRPr="00385CCE" w:rsidRDefault="00385CCE" w:rsidP="00385CCE">
      <w:pPr>
        <w:ind w:left="0"/>
        <w:rPr>
          <w:rFonts w:ascii="Times New Roman" w:hAnsi="Times New Roman"/>
          <w:b/>
          <w:sz w:val="24"/>
          <w:szCs w:val="24"/>
        </w:rPr>
      </w:pPr>
      <w:r w:rsidRPr="00385CCE">
        <w:rPr>
          <w:rFonts w:ascii="Times New Roman" w:hAnsi="Times New Roman"/>
          <w:b/>
          <w:sz w:val="24"/>
          <w:szCs w:val="24"/>
        </w:rPr>
        <w:t xml:space="preserve">QUESTION ONE </w:t>
      </w:r>
    </w:p>
    <w:p w:rsidR="00385CCE" w:rsidRPr="00385CCE" w:rsidRDefault="00385CCE" w:rsidP="00385CCE">
      <w:pPr>
        <w:ind w:left="0"/>
        <w:rPr>
          <w:rFonts w:ascii="Times New Roman" w:hAnsi="Times New Roman"/>
          <w:b/>
          <w:sz w:val="24"/>
          <w:szCs w:val="24"/>
        </w:rPr>
      </w:pPr>
    </w:p>
    <w:p w:rsidR="00385CCE" w:rsidRPr="00385CCE" w:rsidRDefault="00385CCE" w:rsidP="00385CCE">
      <w:pPr>
        <w:ind w:left="0"/>
        <w:rPr>
          <w:rFonts w:ascii="Times New Roman" w:hAnsi="Times New Roman"/>
          <w:sz w:val="24"/>
          <w:szCs w:val="24"/>
        </w:rPr>
      </w:pPr>
      <w:r w:rsidRPr="00385CCE">
        <w:rPr>
          <w:rFonts w:ascii="Times New Roman" w:hAnsi="Times New Roman"/>
          <w:sz w:val="24"/>
          <w:szCs w:val="24"/>
        </w:rPr>
        <w:t>a)</w:t>
      </w:r>
    </w:p>
    <w:p w:rsidR="00A00D13" w:rsidRPr="00A00D13" w:rsidRDefault="00A00D13" w:rsidP="00A00D13">
      <w:pPr>
        <w:pStyle w:val="ListParagraph"/>
        <w:numPr>
          <w:ilvl w:val="0"/>
          <w:numId w:val="29"/>
        </w:numPr>
        <w:spacing w:after="0"/>
        <w:ind w:left="360"/>
        <w:jc w:val="both"/>
        <w:rPr>
          <w:rFonts w:ascii="Times New Roman" w:hAnsi="Times New Roman"/>
          <w:sz w:val="24"/>
          <w:szCs w:val="24"/>
        </w:rPr>
      </w:pPr>
      <w:r w:rsidRPr="00A00D13">
        <w:rPr>
          <w:rFonts w:ascii="Times New Roman" w:hAnsi="Times New Roman"/>
          <w:sz w:val="24"/>
          <w:szCs w:val="24"/>
        </w:rPr>
        <w:t>Every individual is responsible for his own tort. However, in the employee/worker relationship, only the worker can make their employer vicariously liable for their torts. The privilege accrues to the worker in the course of lawful duty. The privilege does not avail a worker who is on the frolic of his own.</w:t>
      </w:r>
    </w:p>
    <w:p w:rsidR="00A00D13" w:rsidRPr="000506B6" w:rsidRDefault="00A00D13" w:rsidP="00A00D13">
      <w:pPr>
        <w:ind w:left="360"/>
        <w:rPr>
          <w:rFonts w:ascii="Times New Roman" w:hAnsi="Times New Roman"/>
          <w:sz w:val="24"/>
          <w:szCs w:val="24"/>
        </w:rPr>
      </w:pPr>
      <w:r w:rsidRPr="000506B6">
        <w:rPr>
          <w:rFonts w:ascii="Times New Roman" w:hAnsi="Times New Roman"/>
          <w:sz w:val="24"/>
          <w:szCs w:val="24"/>
        </w:rPr>
        <w:t>In the present case the code of ethics bars a worker from taking alcoholic beverage during working hours. Despite the provision of assorted drinks that included alcoholic beverages, the drink up privilege does not erode the code of ethics. The attribution of the accident to excess drink indicates his violation of the code of conduct. He cannot invoke the principle of vicarious liability to his advantage.</w:t>
      </w:r>
      <w:r w:rsidR="002D25B4">
        <w:rPr>
          <w:rFonts w:ascii="Times New Roman" w:hAnsi="Times New Roman"/>
          <w:sz w:val="24"/>
          <w:szCs w:val="24"/>
        </w:rPr>
        <w:t xml:space="preserve"> </w:t>
      </w:r>
      <w:proofErr w:type="spellStart"/>
      <w:r w:rsidRPr="000506B6">
        <w:rPr>
          <w:rFonts w:ascii="Times New Roman" w:hAnsi="Times New Roman"/>
          <w:sz w:val="24"/>
          <w:szCs w:val="24"/>
        </w:rPr>
        <w:t>Gyabaa</w:t>
      </w:r>
      <w:proofErr w:type="spellEnd"/>
      <w:r w:rsidRPr="000506B6">
        <w:rPr>
          <w:rFonts w:ascii="Times New Roman" w:hAnsi="Times New Roman"/>
          <w:sz w:val="24"/>
          <w:szCs w:val="24"/>
        </w:rPr>
        <w:t xml:space="preserve"> drunk in excess on the frolic of his own.</w:t>
      </w:r>
    </w:p>
    <w:p w:rsidR="00A00D13" w:rsidRDefault="00A00D13" w:rsidP="00A00D13">
      <w:pPr>
        <w:pStyle w:val="ENDSECTIONSUMMARYBULLETICAP"/>
        <w:numPr>
          <w:ilvl w:val="0"/>
          <w:numId w:val="0"/>
        </w:numPr>
        <w:spacing w:after="0"/>
        <w:ind w:left="360"/>
        <w:jc w:val="both"/>
        <w:rPr>
          <w:rFonts w:ascii="Times New Roman" w:hAnsi="Times New Roman" w:cs="Times New Roman"/>
          <w:b/>
          <w:sz w:val="24"/>
          <w:szCs w:val="24"/>
          <w:lang w:val="en-US"/>
        </w:rPr>
      </w:pPr>
      <w:r w:rsidRPr="000506B6">
        <w:rPr>
          <w:rFonts w:ascii="Times New Roman" w:hAnsi="Times New Roman" w:cs="Times New Roman"/>
          <w:sz w:val="24"/>
          <w:szCs w:val="24"/>
        </w:rPr>
        <w:t xml:space="preserve">The Management of </w:t>
      </w:r>
      <w:proofErr w:type="spellStart"/>
      <w:r w:rsidRPr="000506B6">
        <w:rPr>
          <w:rFonts w:ascii="Times New Roman" w:hAnsi="Times New Roman" w:cs="Times New Roman"/>
          <w:sz w:val="24"/>
          <w:szCs w:val="24"/>
        </w:rPr>
        <w:t>Manopor</w:t>
      </w:r>
      <w:proofErr w:type="spellEnd"/>
      <w:r w:rsidRPr="000506B6">
        <w:rPr>
          <w:rFonts w:ascii="Times New Roman" w:hAnsi="Times New Roman" w:cs="Times New Roman"/>
          <w:sz w:val="24"/>
          <w:szCs w:val="24"/>
        </w:rPr>
        <w:t xml:space="preserve"> Company LTD therefore, bears no liability for </w:t>
      </w:r>
      <w:proofErr w:type="spellStart"/>
      <w:r w:rsidRPr="000506B6">
        <w:rPr>
          <w:rFonts w:ascii="Times New Roman" w:hAnsi="Times New Roman" w:cs="Times New Roman"/>
          <w:sz w:val="24"/>
          <w:szCs w:val="24"/>
        </w:rPr>
        <w:t>Gyabaa’s</w:t>
      </w:r>
      <w:proofErr w:type="spellEnd"/>
      <w:r w:rsidRPr="000506B6">
        <w:rPr>
          <w:rFonts w:ascii="Times New Roman" w:hAnsi="Times New Roman" w:cs="Times New Roman"/>
          <w:sz w:val="24"/>
          <w:szCs w:val="24"/>
        </w:rPr>
        <w:t xml:space="preserve"> accident and injury to </w:t>
      </w:r>
      <w:proofErr w:type="spellStart"/>
      <w:r w:rsidRPr="000506B6">
        <w:rPr>
          <w:rFonts w:ascii="Times New Roman" w:hAnsi="Times New Roman" w:cs="Times New Roman"/>
          <w:sz w:val="24"/>
          <w:szCs w:val="24"/>
        </w:rPr>
        <w:t>Ahorlu</w:t>
      </w:r>
      <w:proofErr w:type="spellEnd"/>
      <w:r w:rsidRPr="000506B6">
        <w:rPr>
          <w:rFonts w:ascii="Times New Roman" w:hAnsi="Times New Roman" w:cs="Times New Roman"/>
          <w:sz w:val="24"/>
          <w:szCs w:val="24"/>
        </w:rPr>
        <w:t xml:space="preserve">. </w:t>
      </w:r>
      <w:r w:rsidR="00385CCE" w:rsidRPr="00385CCE">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385CCE" w:rsidRPr="00385CCE">
        <w:rPr>
          <w:rFonts w:ascii="Times New Roman" w:hAnsi="Times New Roman" w:cs="Times New Roman"/>
          <w:b/>
          <w:sz w:val="24"/>
          <w:szCs w:val="24"/>
          <w:lang w:val="en-US"/>
        </w:rPr>
        <w:t xml:space="preserve"> </w:t>
      </w:r>
      <w:r w:rsidRPr="00A00D13">
        <w:rPr>
          <w:rFonts w:ascii="Times New Roman" w:hAnsi="Times New Roman" w:cs="Times New Roman"/>
          <w:b/>
          <w:i/>
          <w:sz w:val="24"/>
          <w:szCs w:val="24"/>
          <w:lang w:val="en-US"/>
        </w:rPr>
        <w:t>(5 marks)</w:t>
      </w:r>
      <w:r w:rsidR="00385CCE" w:rsidRPr="00385CCE">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
    <w:p w:rsidR="00A00D13" w:rsidRDefault="00A00D13" w:rsidP="00A00D13">
      <w:pPr>
        <w:pStyle w:val="ENDSECTIONSUMMARYBULLETICAP"/>
        <w:numPr>
          <w:ilvl w:val="0"/>
          <w:numId w:val="0"/>
        </w:numPr>
        <w:spacing w:after="0"/>
        <w:ind w:left="360"/>
        <w:jc w:val="both"/>
        <w:rPr>
          <w:rFonts w:ascii="Times New Roman" w:hAnsi="Times New Roman" w:cs="Times New Roman"/>
          <w:b/>
          <w:sz w:val="24"/>
          <w:szCs w:val="24"/>
          <w:lang w:val="en-US"/>
        </w:rPr>
      </w:pPr>
    </w:p>
    <w:p w:rsidR="00A00D13" w:rsidRPr="00A00D13" w:rsidRDefault="00A00D13" w:rsidP="00A00D13">
      <w:pPr>
        <w:pStyle w:val="ENDSECTIONSUMMARYBULLETICAP"/>
        <w:numPr>
          <w:ilvl w:val="0"/>
          <w:numId w:val="29"/>
        </w:numPr>
        <w:spacing w:after="0"/>
        <w:ind w:left="360"/>
        <w:jc w:val="both"/>
        <w:rPr>
          <w:rFonts w:ascii="Times New Roman" w:hAnsi="Times New Roman" w:cs="Times New Roman"/>
          <w:b/>
          <w:i/>
          <w:sz w:val="24"/>
          <w:szCs w:val="24"/>
          <w:lang w:val="en-US"/>
        </w:rPr>
      </w:pPr>
      <w:r w:rsidRPr="00A00D13">
        <w:rPr>
          <w:rFonts w:ascii="Times New Roman" w:hAnsi="Times New Roman"/>
          <w:sz w:val="24"/>
          <w:szCs w:val="24"/>
        </w:rPr>
        <w:t>The Supreme Court is the apex court of Ghana. Under article 129</w:t>
      </w:r>
      <w:r>
        <w:rPr>
          <w:rFonts w:ascii="Times New Roman" w:hAnsi="Times New Roman"/>
          <w:sz w:val="24"/>
          <w:szCs w:val="24"/>
        </w:rPr>
        <w:t xml:space="preserve"> of the 1992 Constitution,</w:t>
      </w:r>
      <w:r w:rsidRPr="00A00D13">
        <w:rPr>
          <w:rFonts w:ascii="Times New Roman" w:hAnsi="Times New Roman"/>
          <w:sz w:val="24"/>
          <w:szCs w:val="24"/>
        </w:rPr>
        <w:t xml:space="preserve"> the Supreme Court is the final court of appeal and shall have such appellate and other jurisdiction as may be conferred on it by the constitution or by any other law. While the Supreme Court has appellate jurisdiction, and exclusive jurisdiction in other matters, and judicial review, in the current case, </w:t>
      </w:r>
      <w:proofErr w:type="spellStart"/>
      <w:r w:rsidRPr="00A00D13">
        <w:rPr>
          <w:rFonts w:ascii="Times New Roman" w:hAnsi="Times New Roman"/>
          <w:sz w:val="24"/>
          <w:szCs w:val="24"/>
        </w:rPr>
        <w:t>Ahorlu</w:t>
      </w:r>
      <w:proofErr w:type="spellEnd"/>
      <w:r w:rsidRPr="00A00D13">
        <w:rPr>
          <w:rFonts w:ascii="Times New Roman" w:hAnsi="Times New Roman"/>
          <w:sz w:val="24"/>
          <w:szCs w:val="24"/>
        </w:rPr>
        <w:t xml:space="preserve"> cannot sue in this Supreme Court.</w:t>
      </w:r>
      <w:r w:rsidR="003D1405">
        <w:rPr>
          <w:rFonts w:ascii="Times New Roman" w:hAnsi="Times New Roman"/>
          <w:sz w:val="24"/>
          <w:szCs w:val="24"/>
        </w:rPr>
        <w:t xml:space="preserve">   </w:t>
      </w:r>
      <w:r w:rsidR="003D1405" w:rsidRPr="00385CCE">
        <w:rPr>
          <w:rFonts w:ascii="Times New Roman" w:hAnsi="Times New Roman" w:cs="Times New Roman"/>
          <w:b/>
          <w:i/>
          <w:sz w:val="24"/>
          <w:szCs w:val="24"/>
        </w:rPr>
        <w:t>(5 marks)</w:t>
      </w:r>
    </w:p>
    <w:p w:rsidR="00385CCE" w:rsidRPr="00385CCE" w:rsidRDefault="00385CCE" w:rsidP="00385CCE">
      <w:pPr>
        <w:pStyle w:val="ENDSECTIONSUMMARYBULLETICAP"/>
        <w:numPr>
          <w:ilvl w:val="0"/>
          <w:numId w:val="0"/>
        </w:numPr>
        <w:spacing w:after="0"/>
        <w:ind w:left="1276"/>
        <w:rPr>
          <w:rFonts w:ascii="Times New Roman" w:hAnsi="Times New Roman" w:cs="Times New Roman"/>
          <w:b/>
          <w:i/>
          <w:sz w:val="24"/>
          <w:szCs w:val="24"/>
        </w:rPr>
      </w:pPr>
      <w:r w:rsidRPr="00385CCE">
        <w:rPr>
          <w:rFonts w:ascii="Times New Roman" w:hAnsi="Times New Roman" w:cs="Times New Roman"/>
          <w:b/>
          <w:i/>
          <w:sz w:val="24"/>
          <w:szCs w:val="24"/>
        </w:rPr>
        <w:t xml:space="preserve">                                                                                                                </w:t>
      </w:r>
    </w:p>
    <w:p w:rsidR="00385CCE" w:rsidRPr="001927D0" w:rsidRDefault="00385CCE" w:rsidP="00385CCE">
      <w:pPr>
        <w:pStyle w:val="ENDSECTIONSUMMARYBULLETICAP"/>
        <w:numPr>
          <w:ilvl w:val="0"/>
          <w:numId w:val="0"/>
        </w:numPr>
        <w:spacing w:after="0"/>
        <w:ind w:left="340" w:hanging="340"/>
        <w:rPr>
          <w:rFonts w:ascii="Times New Roman" w:hAnsi="Times New Roman" w:cs="Times New Roman"/>
          <w:sz w:val="24"/>
          <w:szCs w:val="24"/>
        </w:rPr>
      </w:pPr>
      <w:r w:rsidRPr="001927D0">
        <w:rPr>
          <w:rFonts w:ascii="Times New Roman" w:hAnsi="Times New Roman" w:cs="Times New Roman"/>
          <w:sz w:val="24"/>
          <w:szCs w:val="24"/>
        </w:rPr>
        <w:t>b)</w:t>
      </w:r>
    </w:p>
    <w:p w:rsidR="00385CCE" w:rsidRPr="001927D0" w:rsidRDefault="00385CCE" w:rsidP="00385CCE">
      <w:pPr>
        <w:pStyle w:val="ENDSECTIONSUMMARYBULLETICAP"/>
        <w:numPr>
          <w:ilvl w:val="0"/>
          <w:numId w:val="0"/>
        </w:numPr>
        <w:spacing w:after="0"/>
        <w:ind w:left="340" w:hanging="340"/>
        <w:rPr>
          <w:rFonts w:ascii="Times New Roman" w:hAnsi="Times New Roman" w:cs="Times New Roman"/>
          <w:sz w:val="24"/>
          <w:szCs w:val="24"/>
        </w:rPr>
      </w:pPr>
      <w:proofErr w:type="spellStart"/>
      <w:r w:rsidRPr="001927D0">
        <w:rPr>
          <w:rFonts w:ascii="Times New Roman" w:hAnsi="Times New Roman" w:cs="Times New Roman"/>
          <w:sz w:val="24"/>
          <w:szCs w:val="24"/>
        </w:rPr>
        <w:t>i</w:t>
      </w:r>
      <w:proofErr w:type="spellEnd"/>
      <w:r w:rsidRPr="001927D0">
        <w:rPr>
          <w:rFonts w:ascii="Times New Roman" w:hAnsi="Times New Roman" w:cs="Times New Roman"/>
          <w:sz w:val="24"/>
          <w:szCs w:val="24"/>
        </w:rPr>
        <w:t xml:space="preserve">)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The Regulations of a company may provide for the appointment of a director or directors by a class of shareholders, debenture holders, creditors, employees or any other person.</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The regulations registered is a contract under seal and binds all members, officers and the company until amended.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So far as </w:t>
      </w:r>
      <w:proofErr w:type="spellStart"/>
      <w:r w:rsidRPr="00385CCE">
        <w:rPr>
          <w:rFonts w:ascii="Times New Roman" w:hAnsi="Times New Roman" w:cs="Times New Roman"/>
          <w:sz w:val="24"/>
          <w:szCs w:val="24"/>
        </w:rPr>
        <w:t>Puduo</w:t>
      </w:r>
      <w:proofErr w:type="spellEnd"/>
      <w:r w:rsidRPr="00385CCE">
        <w:rPr>
          <w:rFonts w:ascii="Times New Roman" w:hAnsi="Times New Roman" w:cs="Times New Roman"/>
          <w:sz w:val="24"/>
          <w:szCs w:val="24"/>
        </w:rPr>
        <w:t xml:space="preserve"> Company regulations gives </w:t>
      </w:r>
      <w:proofErr w:type="spellStart"/>
      <w:r w:rsidRPr="00385CCE">
        <w:rPr>
          <w:rFonts w:ascii="Times New Roman" w:hAnsi="Times New Roman" w:cs="Times New Roman"/>
          <w:sz w:val="24"/>
          <w:szCs w:val="24"/>
        </w:rPr>
        <w:t>Alhassan</w:t>
      </w:r>
      <w:proofErr w:type="spellEnd"/>
      <w:r w:rsidRPr="00385CCE">
        <w:rPr>
          <w:rFonts w:ascii="Times New Roman" w:hAnsi="Times New Roman" w:cs="Times New Roman"/>
          <w:sz w:val="24"/>
          <w:szCs w:val="24"/>
        </w:rPr>
        <w:t xml:space="preserve"> Morro the right to appoint five directors including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then </w:t>
      </w:r>
      <w:proofErr w:type="spellStart"/>
      <w:r w:rsidRPr="00385CCE">
        <w:rPr>
          <w:rFonts w:ascii="Times New Roman" w:hAnsi="Times New Roman" w:cs="Times New Roman"/>
          <w:sz w:val="24"/>
          <w:szCs w:val="24"/>
        </w:rPr>
        <w:t>Alidu’s</w:t>
      </w:r>
      <w:proofErr w:type="spellEnd"/>
      <w:r w:rsidRPr="00385CCE">
        <w:rPr>
          <w:rFonts w:ascii="Times New Roman" w:hAnsi="Times New Roman" w:cs="Times New Roman"/>
          <w:sz w:val="24"/>
          <w:szCs w:val="24"/>
        </w:rPr>
        <w:t xml:space="preserve"> directorship cannot be revoked by government.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Government has no sole authority under the regulations to dissolve the BOD or appoint or remove any BOD member except those that nominations made by government.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Government’s right over appointment or removal of directors can only be exercised with other shareholders regarding the two slots allocated to them by the regulations.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A person shall not be appointed a director of a company unless that person has, prior to the appointment, consented in writing to be appointed.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By giving a written acceptance on his appointment, </w:t>
      </w:r>
      <w:proofErr w:type="spellStart"/>
      <w:r w:rsidRPr="00385CCE">
        <w:rPr>
          <w:rFonts w:ascii="Times New Roman" w:hAnsi="Times New Roman" w:cs="Times New Roman"/>
          <w:sz w:val="24"/>
          <w:szCs w:val="24"/>
        </w:rPr>
        <w:t>Alidu’s</w:t>
      </w:r>
      <w:proofErr w:type="spellEnd"/>
      <w:r w:rsidRPr="00385CCE">
        <w:rPr>
          <w:rFonts w:ascii="Times New Roman" w:hAnsi="Times New Roman" w:cs="Times New Roman"/>
          <w:sz w:val="24"/>
          <w:szCs w:val="24"/>
        </w:rPr>
        <w:t xml:space="preserve"> appointment complied with both Companies Act and </w:t>
      </w:r>
      <w:proofErr w:type="spellStart"/>
      <w:r w:rsidRPr="00385CCE">
        <w:rPr>
          <w:rFonts w:ascii="Times New Roman" w:hAnsi="Times New Roman" w:cs="Times New Roman"/>
          <w:sz w:val="24"/>
          <w:szCs w:val="24"/>
        </w:rPr>
        <w:t>Puduos’s</w:t>
      </w:r>
      <w:proofErr w:type="spellEnd"/>
      <w:r w:rsidRPr="00385CCE">
        <w:rPr>
          <w:rFonts w:ascii="Times New Roman" w:hAnsi="Times New Roman" w:cs="Times New Roman"/>
          <w:sz w:val="24"/>
          <w:szCs w:val="24"/>
        </w:rPr>
        <w:t xml:space="preserve"> regulations.</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The Companies Act provides for removal of directors which excludes announcement by government. </w:t>
      </w:r>
    </w:p>
    <w:p w:rsidR="00385CCE" w:rsidRPr="00385CCE" w:rsidRDefault="00385CCE" w:rsidP="00385CCE">
      <w:pPr>
        <w:pStyle w:val="ENDSECTIONSUMMARYBULLETICAP"/>
        <w:numPr>
          <w:ilvl w:val="0"/>
          <w:numId w:val="21"/>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In accordance with the Companies Act, a company may by ordinary resolution at a general meeting remove from office all or any of the directors despite anything in its Regulations or in an agreement with the director. A resolution to remove a director shall not be moved at a general meeting unless notice of the intention to move it has been given to the company not less than thirty-five days before the meeting at which it is to be moved.</w:t>
      </w:r>
    </w:p>
    <w:p w:rsidR="00385CCE" w:rsidRPr="00385CCE" w:rsidRDefault="00385CCE" w:rsidP="00385CCE">
      <w:pPr>
        <w:pStyle w:val="ENDSECTIONSUMMARYBULLETICAP"/>
        <w:numPr>
          <w:ilvl w:val="0"/>
          <w:numId w:val="20"/>
        </w:numPr>
        <w:spacing w:after="0"/>
        <w:ind w:left="360"/>
        <w:jc w:val="both"/>
        <w:rPr>
          <w:rFonts w:ascii="Times New Roman" w:hAnsi="Times New Roman" w:cs="Times New Roman"/>
          <w:sz w:val="24"/>
          <w:szCs w:val="24"/>
        </w:rPr>
      </w:pPr>
      <w:r w:rsidRPr="00385CCE">
        <w:rPr>
          <w:rFonts w:ascii="Times New Roman" w:hAnsi="Times New Roman" w:cs="Times New Roman"/>
          <w:sz w:val="24"/>
          <w:szCs w:val="24"/>
        </w:rPr>
        <w:t xml:space="preserve">The Companies Act provides that if legal proceedings are instituted by a person, that person shall sue in a representative capacity on behalf of that person and any other members of a class. </w:t>
      </w:r>
    </w:p>
    <w:p w:rsidR="00385CCE" w:rsidRPr="00385CCE" w:rsidRDefault="00385CCE" w:rsidP="00385CCE">
      <w:pPr>
        <w:pStyle w:val="ENDSECTIONSUMMARYBULLETICAP"/>
        <w:numPr>
          <w:ilvl w:val="0"/>
          <w:numId w:val="0"/>
        </w:numPr>
        <w:spacing w:after="0"/>
        <w:ind w:left="340" w:hanging="340"/>
        <w:jc w:val="both"/>
        <w:rPr>
          <w:rFonts w:ascii="Times New Roman" w:hAnsi="Times New Roman" w:cs="Times New Roman"/>
          <w:sz w:val="24"/>
          <w:szCs w:val="24"/>
        </w:rPr>
      </w:pPr>
      <w:r w:rsidRPr="00385CCE">
        <w:rPr>
          <w:rFonts w:ascii="Times New Roman" w:hAnsi="Times New Roman" w:cs="Times New Roman"/>
          <w:sz w:val="24"/>
          <w:szCs w:val="24"/>
        </w:rPr>
        <w:lastRenderedPageBreak/>
        <w:t xml:space="preserve">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should believe </w:t>
      </w:r>
      <w:proofErr w:type="spellStart"/>
      <w:r w:rsidRPr="00385CCE">
        <w:rPr>
          <w:rFonts w:ascii="Times New Roman" w:hAnsi="Times New Roman" w:cs="Times New Roman"/>
          <w:sz w:val="24"/>
          <w:szCs w:val="24"/>
        </w:rPr>
        <w:t>Alhassan</w:t>
      </w:r>
      <w:proofErr w:type="spellEnd"/>
      <w:r w:rsidRPr="00385CCE">
        <w:rPr>
          <w:rFonts w:ascii="Times New Roman" w:hAnsi="Times New Roman" w:cs="Times New Roman"/>
          <w:sz w:val="24"/>
          <w:szCs w:val="24"/>
        </w:rPr>
        <w:t xml:space="preserve"> Morro as the government announcement is null and void and should be ignored. </w:t>
      </w:r>
      <w:r w:rsidR="003D1405">
        <w:rPr>
          <w:rFonts w:ascii="Times New Roman" w:hAnsi="Times New Roman" w:cs="Times New Roman"/>
          <w:sz w:val="24"/>
          <w:szCs w:val="24"/>
        </w:rPr>
        <w:t xml:space="preserve">                                                   </w:t>
      </w:r>
      <w:r w:rsidR="003D1405" w:rsidRPr="00385CCE">
        <w:rPr>
          <w:rFonts w:ascii="Times New Roman" w:hAnsi="Times New Roman" w:cs="Times New Roman"/>
          <w:b/>
          <w:i/>
          <w:sz w:val="24"/>
          <w:szCs w:val="24"/>
        </w:rPr>
        <w:t>(4 points for 1.5 marks each = 6 marks)</w:t>
      </w:r>
    </w:p>
    <w:p w:rsidR="002D25B4" w:rsidRDefault="002D25B4" w:rsidP="003D1405">
      <w:pPr>
        <w:pStyle w:val="ENDSECTIONSUMMARYBULLETICAP"/>
        <w:numPr>
          <w:ilvl w:val="0"/>
          <w:numId w:val="0"/>
        </w:numPr>
        <w:spacing w:after="0"/>
        <w:ind w:left="360"/>
        <w:jc w:val="both"/>
        <w:rPr>
          <w:rFonts w:ascii="Times New Roman" w:hAnsi="Times New Roman" w:cs="Times New Roman"/>
          <w:b/>
          <w:i/>
          <w:sz w:val="24"/>
          <w:szCs w:val="24"/>
        </w:rPr>
      </w:pPr>
    </w:p>
    <w:p w:rsidR="00385CCE" w:rsidRPr="003D1405" w:rsidRDefault="00385CCE" w:rsidP="003D1405">
      <w:pPr>
        <w:pStyle w:val="ENDSECTIONSUMMARYBULLETICAP"/>
        <w:numPr>
          <w:ilvl w:val="0"/>
          <w:numId w:val="0"/>
        </w:numPr>
        <w:spacing w:after="0"/>
        <w:ind w:left="360"/>
        <w:jc w:val="both"/>
        <w:rPr>
          <w:rFonts w:ascii="Times New Roman" w:hAnsi="Times New Roman" w:cs="Times New Roman"/>
          <w:b/>
          <w:i/>
          <w:sz w:val="24"/>
          <w:szCs w:val="24"/>
        </w:rPr>
      </w:pPr>
      <w:r w:rsidRPr="00385CCE">
        <w:rPr>
          <w:rFonts w:ascii="Times New Roman" w:hAnsi="Times New Roman" w:cs="Times New Roman"/>
          <w:b/>
          <w:i/>
          <w:sz w:val="24"/>
          <w:szCs w:val="24"/>
        </w:rPr>
        <w:t xml:space="preserve">                                      </w:t>
      </w:r>
      <w:r w:rsidR="003D1405">
        <w:rPr>
          <w:rFonts w:ascii="Times New Roman" w:hAnsi="Times New Roman" w:cs="Times New Roman"/>
          <w:b/>
          <w:i/>
          <w:sz w:val="24"/>
          <w:szCs w:val="24"/>
        </w:rPr>
        <w:t xml:space="preserve"> </w:t>
      </w:r>
      <w:r w:rsidRPr="00385CCE">
        <w:rPr>
          <w:rFonts w:ascii="Times New Roman" w:hAnsi="Times New Roman" w:cs="Times New Roman"/>
          <w:b/>
          <w:i/>
          <w:sz w:val="24"/>
          <w:szCs w:val="24"/>
        </w:rPr>
        <w:t xml:space="preserve">                                      </w:t>
      </w:r>
    </w:p>
    <w:p w:rsidR="00385CCE" w:rsidRPr="00385CCE" w:rsidRDefault="00385CCE" w:rsidP="00385CCE">
      <w:pPr>
        <w:pStyle w:val="ENDSECTIONSUMMARYBULLETICAP"/>
        <w:numPr>
          <w:ilvl w:val="0"/>
          <w:numId w:val="0"/>
        </w:numPr>
        <w:spacing w:after="0"/>
        <w:ind w:left="340" w:hanging="340"/>
        <w:jc w:val="both"/>
        <w:rPr>
          <w:rFonts w:ascii="Times New Roman" w:hAnsi="Times New Roman" w:cs="Times New Roman"/>
          <w:sz w:val="24"/>
          <w:szCs w:val="24"/>
        </w:rPr>
      </w:pPr>
      <w:r w:rsidRPr="00385CCE">
        <w:rPr>
          <w:rFonts w:ascii="Times New Roman" w:hAnsi="Times New Roman" w:cs="Times New Roman"/>
          <w:sz w:val="24"/>
          <w:szCs w:val="24"/>
        </w:rPr>
        <w:t xml:space="preserve"> ii) </w:t>
      </w:r>
    </w:p>
    <w:p w:rsidR="00385CCE" w:rsidRPr="00385CCE" w:rsidRDefault="00385CCE" w:rsidP="00385CCE">
      <w:pPr>
        <w:pStyle w:val="ENDSECTIONSUMMARYBULLETICAP"/>
        <w:numPr>
          <w:ilvl w:val="0"/>
          <w:numId w:val="0"/>
        </w:numPr>
        <w:spacing w:after="0"/>
        <w:ind w:left="340" w:hanging="340"/>
        <w:jc w:val="both"/>
        <w:rPr>
          <w:rFonts w:ascii="Times New Roman" w:hAnsi="Times New Roman" w:cs="Times New Roman"/>
          <w:sz w:val="24"/>
          <w:szCs w:val="24"/>
        </w:rPr>
      </w:pPr>
      <w:r w:rsidRPr="00385CCE">
        <w:rPr>
          <w:rFonts w:ascii="Times New Roman" w:hAnsi="Times New Roman" w:cs="Times New Roman"/>
          <w:sz w:val="24"/>
          <w:szCs w:val="24"/>
        </w:rPr>
        <w:sym w:font="Symbol" w:char="F0B7"/>
      </w:r>
      <w:r w:rsidRPr="00385CCE">
        <w:rPr>
          <w:rFonts w:ascii="Times New Roman" w:hAnsi="Times New Roman" w:cs="Times New Roman"/>
          <w:sz w:val="24"/>
          <w:szCs w:val="24"/>
        </w:rPr>
        <w:t xml:space="preserve">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can resign, be removed, vacate his position if he becomes incompetent in any way under the Act (e.g., insane </w:t>
      </w:r>
      <w:proofErr w:type="spellStart"/>
      <w:r w:rsidRPr="00385CCE">
        <w:rPr>
          <w:rFonts w:ascii="Times New Roman" w:hAnsi="Times New Roman" w:cs="Times New Roman"/>
          <w:sz w:val="24"/>
          <w:szCs w:val="24"/>
        </w:rPr>
        <w:t>etc</w:t>
      </w:r>
      <w:proofErr w:type="spellEnd"/>
      <w:r w:rsidRPr="00385CCE">
        <w:rPr>
          <w:rFonts w:ascii="Times New Roman" w:hAnsi="Times New Roman" w:cs="Times New Roman"/>
          <w:sz w:val="24"/>
          <w:szCs w:val="24"/>
        </w:rPr>
        <w:t xml:space="preserve">) or under the regulations (e.g. director’s share qualification, if required). Since his competence is not being challenged,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and </w:t>
      </w:r>
      <w:proofErr w:type="spellStart"/>
      <w:r w:rsidRPr="00385CCE">
        <w:rPr>
          <w:rFonts w:ascii="Times New Roman" w:hAnsi="Times New Roman" w:cs="Times New Roman"/>
          <w:sz w:val="24"/>
          <w:szCs w:val="24"/>
        </w:rPr>
        <w:t>Alhassan</w:t>
      </w:r>
      <w:proofErr w:type="spellEnd"/>
      <w:r w:rsidRPr="00385CCE">
        <w:rPr>
          <w:rFonts w:ascii="Times New Roman" w:hAnsi="Times New Roman" w:cs="Times New Roman"/>
          <w:sz w:val="24"/>
          <w:szCs w:val="24"/>
        </w:rPr>
        <w:t xml:space="preserve"> Morro can enforce their rights if the government persist.</w:t>
      </w:r>
    </w:p>
    <w:p w:rsidR="00385CCE" w:rsidRPr="00385CCE" w:rsidRDefault="00385CCE" w:rsidP="00385CCE">
      <w:pPr>
        <w:pStyle w:val="ENDSECTIONSUMMARYBULLETICAP"/>
        <w:numPr>
          <w:ilvl w:val="0"/>
          <w:numId w:val="0"/>
        </w:numPr>
        <w:spacing w:after="0"/>
        <w:ind w:left="340" w:hanging="340"/>
        <w:jc w:val="both"/>
        <w:rPr>
          <w:rFonts w:ascii="Times New Roman" w:hAnsi="Times New Roman" w:cs="Times New Roman"/>
          <w:sz w:val="24"/>
          <w:szCs w:val="24"/>
        </w:rPr>
      </w:pPr>
      <w:r w:rsidRPr="00385CCE">
        <w:rPr>
          <w:rFonts w:ascii="Times New Roman" w:hAnsi="Times New Roman" w:cs="Times New Roman"/>
          <w:sz w:val="24"/>
          <w:szCs w:val="24"/>
        </w:rPr>
        <w:t xml:space="preserve"> </w:t>
      </w:r>
      <w:r w:rsidRPr="00385CCE">
        <w:rPr>
          <w:rFonts w:ascii="Times New Roman" w:hAnsi="Times New Roman" w:cs="Times New Roman"/>
          <w:sz w:val="24"/>
          <w:szCs w:val="24"/>
        </w:rPr>
        <w:sym w:font="Symbol" w:char="F0B7"/>
      </w:r>
      <w:r w:rsidRPr="00385CCE">
        <w:rPr>
          <w:rFonts w:ascii="Times New Roman" w:hAnsi="Times New Roman" w:cs="Times New Roman"/>
          <w:sz w:val="24"/>
          <w:szCs w:val="24"/>
        </w:rPr>
        <w:t xml:space="preserve">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should believe </w:t>
      </w:r>
      <w:proofErr w:type="spellStart"/>
      <w:r w:rsidRPr="00385CCE">
        <w:rPr>
          <w:rFonts w:ascii="Times New Roman" w:hAnsi="Times New Roman" w:cs="Times New Roman"/>
          <w:sz w:val="24"/>
          <w:szCs w:val="24"/>
        </w:rPr>
        <w:t>Alhassan</w:t>
      </w:r>
      <w:proofErr w:type="spellEnd"/>
      <w:r w:rsidRPr="00385CCE">
        <w:rPr>
          <w:rFonts w:ascii="Times New Roman" w:hAnsi="Times New Roman" w:cs="Times New Roman"/>
          <w:sz w:val="24"/>
          <w:szCs w:val="24"/>
        </w:rPr>
        <w:t xml:space="preserve"> Morro as the government announcement is null and void and cannot be effective since procedurally his appointment has not been terminated as a director. The directive should therefore be ignored. </w:t>
      </w:r>
    </w:p>
    <w:p w:rsidR="00385CCE" w:rsidRPr="00385CCE" w:rsidRDefault="00385CCE" w:rsidP="00385CCE">
      <w:pPr>
        <w:pStyle w:val="ENDSECTIONSUMMARYBULLETICAP"/>
        <w:numPr>
          <w:ilvl w:val="0"/>
          <w:numId w:val="0"/>
        </w:numPr>
        <w:spacing w:after="0"/>
        <w:ind w:left="340" w:hanging="340"/>
        <w:jc w:val="both"/>
        <w:rPr>
          <w:rFonts w:ascii="Times New Roman" w:hAnsi="Times New Roman" w:cs="Times New Roman"/>
          <w:sz w:val="24"/>
          <w:szCs w:val="24"/>
        </w:rPr>
      </w:pPr>
      <w:r w:rsidRPr="00385CCE">
        <w:rPr>
          <w:rFonts w:ascii="Times New Roman" w:hAnsi="Times New Roman" w:cs="Times New Roman"/>
          <w:sz w:val="24"/>
          <w:szCs w:val="24"/>
        </w:rPr>
        <w:sym w:font="Symbol" w:char="F0B7"/>
      </w:r>
      <w:r w:rsidRPr="00385CCE">
        <w:rPr>
          <w:rFonts w:ascii="Times New Roman" w:hAnsi="Times New Roman" w:cs="Times New Roman"/>
          <w:sz w:val="24"/>
          <w:szCs w:val="24"/>
        </w:rPr>
        <w:t xml:space="preserve"> The Companies Act provides that if legal proceedings are instituted by a person, that person shall sue in a representative capacity and on behalf of any other members of that class. A court action for prohibition can be also be sought by </w:t>
      </w:r>
      <w:proofErr w:type="spellStart"/>
      <w:r w:rsidRPr="00385CCE">
        <w:rPr>
          <w:rFonts w:ascii="Times New Roman" w:hAnsi="Times New Roman" w:cs="Times New Roman"/>
          <w:sz w:val="24"/>
          <w:szCs w:val="24"/>
        </w:rPr>
        <w:t>Alhassan</w:t>
      </w:r>
      <w:proofErr w:type="spellEnd"/>
      <w:r w:rsidRPr="00385CCE">
        <w:rPr>
          <w:rFonts w:ascii="Times New Roman" w:hAnsi="Times New Roman" w:cs="Times New Roman"/>
          <w:sz w:val="24"/>
          <w:szCs w:val="24"/>
        </w:rPr>
        <w:t xml:space="preserve"> Morro to stop the government from further attempts to unilaterally remove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as a Director.</w:t>
      </w:r>
    </w:p>
    <w:p w:rsidR="00385CCE" w:rsidRPr="00385CCE" w:rsidRDefault="00385CCE" w:rsidP="003D1405">
      <w:pPr>
        <w:pStyle w:val="ENDSECTIONSUMMARYBULLETICAP"/>
        <w:numPr>
          <w:ilvl w:val="0"/>
          <w:numId w:val="0"/>
        </w:numPr>
        <w:spacing w:after="0"/>
        <w:ind w:left="340" w:hanging="340"/>
        <w:jc w:val="both"/>
        <w:rPr>
          <w:rFonts w:ascii="Times New Roman" w:hAnsi="Times New Roman" w:cs="Times New Roman"/>
          <w:sz w:val="24"/>
          <w:szCs w:val="24"/>
        </w:rPr>
      </w:pPr>
      <w:r w:rsidRPr="00385CCE">
        <w:rPr>
          <w:rFonts w:ascii="Times New Roman" w:hAnsi="Times New Roman" w:cs="Times New Roman"/>
          <w:sz w:val="24"/>
          <w:szCs w:val="24"/>
        </w:rPr>
        <w:t xml:space="preserve"> </w:t>
      </w:r>
      <w:r w:rsidRPr="00385CCE">
        <w:rPr>
          <w:rFonts w:ascii="Times New Roman" w:hAnsi="Times New Roman" w:cs="Times New Roman"/>
          <w:sz w:val="24"/>
          <w:szCs w:val="24"/>
        </w:rPr>
        <w:sym w:font="Symbol" w:char="F0B7"/>
      </w:r>
      <w:r w:rsidRPr="00385CCE">
        <w:rPr>
          <w:rFonts w:ascii="Times New Roman" w:hAnsi="Times New Roman" w:cs="Times New Roman"/>
          <w:sz w:val="24"/>
          <w:szCs w:val="24"/>
        </w:rPr>
        <w:t xml:space="preserve"> </w:t>
      </w:r>
      <w:proofErr w:type="spellStart"/>
      <w:r w:rsidRPr="00385CCE">
        <w:rPr>
          <w:rFonts w:ascii="Times New Roman" w:hAnsi="Times New Roman" w:cs="Times New Roman"/>
          <w:sz w:val="24"/>
          <w:szCs w:val="24"/>
        </w:rPr>
        <w:t>Alidu</w:t>
      </w:r>
      <w:proofErr w:type="spellEnd"/>
      <w:r w:rsidRPr="00385CCE">
        <w:rPr>
          <w:rFonts w:ascii="Times New Roman" w:hAnsi="Times New Roman" w:cs="Times New Roman"/>
          <w:sz w:val="24"/>
          <w:szCs w:val="24"/>
        </w:rPr>
        <w:t xml:space="preserve"> remains a director and can seek redress in court to nullify the government’s announcement.</w:t>
      </w:r>
      <w:r w:rsidR="003D1405">
        <w:rPr>
          <w:rFonts w:ascii="Times New Roman" w:hAnsi="Times New Roman" w:cs="Times New Roman"/>
          <w:sz w:val="24"/>
          <w:szCs w:val="24"/>
        </w:rPr>
        <w:t xml:space="preserve">                                                           </w:t>
      </w:r>
      <w:r w:rsidR="003D1405">
        <w:rPr>
          <w:rFonts w:ascii="Times New Roman" w:hAnsi="Times New Roman" w:cs="Times New Roman"/>
          <w:b/>
          <w:i/>
          <w:sz w:val="24"/>
          <w:szCs w:val="24"/>
        </w:rPr>
        <w:t xml:space="preserve">(2 points @ </w:t>
      </w:r>
      <w:r w:rsidR="003D1405" w:rsidRPr="00385CCE">
        <w:rPr>
          <w:rFonts w:ascii="Times New Roman" w:hAnsi="Times New Roman" w:cs="Times New Roman"/>
          <w:b/>
          <w:i/>
          <w:sz w:val="24"/>
          <w:szCs w:val="24"/>
        </w:rPr>
        <w:t>2 marks each = 4 marks)</w:t>
      </w:r>
    </w:p>
    <w:p w:rsidR="00385CCE" w:rsidRPr="003D1405" w:rsidRDefault="00385CCE" w:rsidP="003D1405">
      <w:pPr>
        <w:pStyle w:val="ENDSECTIONSUMMARYBULLETICAP"/>
        <w:numPr>
          <w:ilvl w:val="0"/>
          <w:numId w:val="0"/>
        </w:numPr>
        <w:spacing w:after="0"/>
        <w:ind w:left="340" w:hanging="340"/>
        <w:jc w:val="both"/>
        <w:rPr>
          <w:rFonts w:ascii="Times New Roman" w:hAnsi="Times New Roman" w:cs="Times New Roman"/>
          <w:b/>
          <w:i/>
          <w:sz w:val="24"/>
          <w:szCs w:val="24"/>
        </w:rPr>
      </w:pPr>
      <w:r w:rsidRPr="00385CCE">
        <w:rPr>
          <w:rFonts w:ascii="Times New Roman" w:hAnsi="Times New Roman" w:cs="Times New Roman"/>
          <w:sz w:val="24"/>
          <w:szCs w:val="24"/>
        </w:rPr>
        <w:t xml:space="preserve">                                                                            </w:t>
      </w:r>
      <w:r w:rsidR="001927D0">
        <w:rPr>
          <w:rFonts w:ascii="Times New Roman" w:hAnsi="Times New Roman" w:cs="Times New Roman"/>
          <w:sz w:val="24"/>
          <w:szCs w:val="24"/>
        </w:rPr>
        <w:t xml:space="preserve">            </w:t>
      </w:r>
      <w:r w:rsidRPr="00385CCE">
        <w:rPr>
          <w:rFonts w:ascii="Times New Roman" w:hAnsi="Times New Roman" w:cs="Times New Roman"/>
          <w:sz w:val="24"/>
          <w:szCs w:val="24"/>
        </w:rPr>
        <w:t xml:space="preserve">  </w:t>
      </w:r>
    </w:p>
    <w:p w:rsidR="00385CCE" w:rsidRPr="00385CCE" w:rsidRDefault="00385CCE" w:rsidP="00385CCE">
      <w:pPr>
        <w:ind w:left="0"/>
        <w:rPr>
          <w:rFonts w:ascii="Times New Roman" w:hAnsi="Times New Roman"/>
          <w:b/>
          <w:i/>
          <w:sz w:val="24"/>
          <w:szCs w:val="24"/>
        </w:rPr>
      </w:pPr>
      <w:r w:rsidRPr="00385CCE">
        <w:rPr>
          <w:rFonts w:ascii="Times New Roman" w:hAnsi="Times New Roman"/>
          <w:b/>
          <w:i/>
          <w:sz w:val="24"/>
          <w:szCs w:val="24"/>
        </w:rPr>
        <w:t xml:space="preserve">                                                                                                               </w:t>
      </w:r>
      <w:r w:rsidR="001927D0">
        <w:rPr>
          <w:rFonts w:ascii="Times New Roman" w:hAnsi="Times New Roman"/>
          <w:b/>
          <w:i/>
          <w:sz w:val="24"/>
          <w:szCs w:val="24"/>
        </w:rPr>
        <w:t xml:space="preserve">       </w:t>
      </w:r>
      <w:r w:rsidRPr="00385CCE">
        <w:rPr>
          <w:rFonts w:ascii="Times New Roman" w:hAnsi="Times New Roman"/>
          <w:b/>
          <w:i/>
          <w:sz w:val="24"/>
          <w:szCs w:val="24"/>
        </w:rPr>
        <w:t xml:space="preserve">   (Total: 20 marks)</w:t>
      </w:r>
    </w:p>
    <w:p w:rsidR="00385CCE" w:rsidRDefault="00385CCE" w:rsidP="00385CCE">
      <w:pPr>
        <w:ind w:left="0"/>
        <w:rPr>
          <w:rFonts w:ascii="Times New Roman" w:hAnsi="Times New Roman"/>
          <w:b/>
          <w:sz w:val="24"/>
          <w:szCs w:val="24"/>
        </w:rPr>
      </w:pPr>
    </w:p>
    <w:p w:rsidR="00385CCE" w:rsidRPr="00385CCE" w:rsidRDefault="00385CCE" w:rsidP="00385CCE">
      <w:pPr>
        <w:ind w:left="0"/>
        <w:rPr>
          <w:rFonts w:ascii="Times New Roman" w:hAnsi="Times New Roman"/>
          <w:b/>
          <w:sz w:val="24"/>
          <w:szCs w:val="24"/>
        </w:rPr>
      </w:pPr>
    </w:p>
    <w:p w:rsidR="00385CCE" w:rsidRPr="00385CCE" w:rsidRDefault="00385CCE" w:rsidP="00385CCE">
      <w:pPr>
        <w:ind w:left="0"/>
        <w:rPr>
          <w:rFonts w:ascii="Times New Roman" w:hAnsi="Times New Roman"/>
          <w:b/>
          <w:sz w:val="24"/>
          <w:szCs w:val="24"/>
        </w:rPr>
      </w:pPr>
      <w:r w:rsidRPr="00385CCE">
        <w:rPr>
          <w:rFonts w:ascii="Times New Roman" w:hAnsi="Times New Roman"/>
          <w:b/>
          <w:sz w:val="24"/>
          <w:szCs w:val="24"/>
        </w:rPr>
        <w:t>QUESTION TWO</w:t>
      </w:r>
    </w:p>
    <w:p w:rsidR="00385CCE" w:rsidRPr="00385CCE" w:rsidRDefault="00385CCE" w:rsidP="00385CCE">
      <w:pPr>
        <w:ind w:left="0"/>
        <w:rPr>
          <w:rFonts w:ascii="Times New Roman" w:hAnsi="Times New Roman"/>
          <w:b/>
          <w:sz w:val="24"/>
          <w:szCs w:val="24"/>
        </w:rPr>
      </w:pPr>
    </w:p>
    <w:p w:rsidR="00E7741F" w:rsidRDefault="00385CCE" w:rsidP="00E7741F">
      <w:pPr>
        <w:pStyle w:val="ListParagraph"/>
        <w:numPr>
          <w:ilvl w:val="0"/>
          <w:numId w:val="22"/>
        </w:numPr>
        <w:spacing w:after="0"/>
        <w:ind w:left="360"/>
        <w:rPr>
          <w:rFonts w:ascii="Times New Roman" w:hAnsi="Times New Roman"/>
          <w:b/>
          <w:sz w:val="24"/>
          <w:szCs w:val="24"/>
        </w:rPr>
      </w:pPr>
      <w:r w:rsidRPr="00385CCE">
        <w:rPr>
          <w:rFonts w:ascii="Times New Roman" w:hAnsi="Times New Roman"/>
          <w:b/>
          <w:sz w:val="24"/>
          <w:szCs w:val="24"/>
        </w:rPr>
        <w:t>Procedure for private liquidation</w:t>
      </w:r>
    </w:p>
    <w:p w:rsidR="00E7741F" w:rsidRPr="00E7741F" w:rsidRDefault="00E7741F" w:rsidP="00E7741F">
      <w:pPr>
        <w:pStyle w:val="ListParagraph"/>
        <w:numPr>
          <w:ilvl w:val="0"/>
          <w:numId w:val="31"/>
        </w:numPr>
        <w:spacing w:after="0"/>
        <w:ind w:left="360"/>
        <w:rPr>
          <w:rFonts w:ascii="Times New Roman" w:hAnsi="Times New Roman"/>
          <w:b/>
          <w:sz w:val="24"/>
          <w:szCs w:val="24"/>
        </w:rPr>
      </w:pPr>
      <w:r w:rsidRPr="00E7741F">
        <w:rPr>
          <w:rFonts w:ascii="Times New Roman" w:hAnsi="Times New Roman"/>
          <w:sz w:val="24"/>
          <w:szCs w:val="24"/>
        </w:rPr>
        <w:t>Affidavit for solvency.</w:t>
      </w:r>
    </w:p>
    <w:p w:rsidR="00E7741F" w:rsidRPr="00E7741F" w:rsidRDefault="00E7741F" w:rsidP="00E7741F">
      <w:pPr>
        <w:ind w:left="360"/>
        <w:rPr>
          <w:rFonts w:ascii="Times New Roman" w:hAnsi="Times New Roman"/>
          <w:sz w:val="24"/>
          <w:szCs w:val="24"/>
        </w:rPr>
      </w:pPr>
      <w:r w:rsidRPr="00E7741F">
        <w:rPr>
          <w:rFonts w:ascii="Times New Roman" w:hAnsi="Times New Roman"/>
          <w:sz w:val="24"/>
          <w:szCs w:val="24"/>
        </w:rPr>
        <w:t>The affidavit is deposed to by the directors of the company.</w:t>
      </w:r>
    </w:p>
    <w:p w:rsidR="00E7741F" w:rsidRPr="00E7741F" w:rsidRDefault="00E7741F" w:rsidP="00E7741F">
      <w:pPr>
        <w:pStyle w:val="ListParagraph"/>
        <w:spacing w:after="0" w:line="240" w:lineRule="auto"/>
        <w:ind w:left="360"/>
        <w:jc w:val="both"/>
        <w:rPr>
          <w:rFonts w:ascii="Times New Roman" w:hAnsi="Times New Roman"/>
          <w:b/>
          <w:sz w:val="24"/>
          <w:szCs w:val="24"/>
        </w:rPr>
      </w:pPr>
      <w:r w:rsidRPr="000506B6">
        <w:rPr>
          <w:rFonts w:ascii="Times New Roman" w:hAnsi="Times New Roman"/>
          <w:sz w:val="24"/>
          <w:szCs w:val="24"/>
        </w:rPr>
        <w:t xml:space="preserve">275. (1) Where it is proposed to wind up a company by way of a private liquidation, the directors of the company or, in the case of a company having more than two directors, the majority of the directors shall, at a meeting of the directors, make an affidavit to the effect that they have made a full enquiry into the affairs of the company, and that, having done so, they have formed the opinion that the company will be able to pay its debts and liabilities in full within a period of not more than twelve months from the commencement of the winding up that may be specified in the affidavit.                                                                                           </w:t>
      </w:r>
    </w:p>
    <w:p w:rsidR="00E7741F" w:rsidRPr="002D25B4" w:rsidRDefault="002D25B4" w:rsidP="002D25B4">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An affidavit made d</w:t>
      </w:r>
      <w:r w:rsidR="00E7741F" w:rsidRPr="002D25B4">
        <w:rPr>
          <w:rFonts w:ascii="Times New Roman" w:hAnsi="Times New Roman"/>
          <w:sz w:val="24"/>
          <w:szCs w:val="24"/>
        </w:rPr>
        <w:t xml:space="preserve">oes not have effect for the purposes of the Companies Act, unless, </w:t>
      </w:r>
    </w:p>
    <w:p w:rsidR="00E7741F" w:rsidRPr="000506B6" w:rsidRDefault="00E7741F" w:rsidP="00E7741F">
      <w:pPr>
        <w:pStyle w:val="ListParagraph"/>
        <w:spacing w:after="0" w:line="240" w:lineRule="auto"/>
        <w:ind w:hanging="360"/>
        <w:jc w:val="both"/>
        <w:rPr>
          <w:rFonts w:ascii="Times New Roman" w:hAnsi="Times New Roman"/>
          <w:sz w:val="24"/>
          <w:szCs w:val="24"/>
        </w:rPr>
      </w:pPr>
      <w:r w:rsidRPr="000506B6">
        <w:rPr>
          <w:rFonts w:ascii="Times New Roman" w:hAnsi="Times New Roman"/>
          <w:sz w:val="24"/>
          <w:szCs w:val="24"/>
        </w:rPr>
        <w:t xml:space="preserve">a) </w:t>
      </w:r>
      <w:r>
        <w:rPr>
          <w:rFonts w:ascii="Times New Roman" w:hAnsi="Times New Roman"/>
          <w:sz w:val="24"/>
          <w:szCs w:val="24"/>
        </w:rPr>
        <w:t xml:space="preserve"> </w:t>
      </w:r>
      <w:r w:rsidRPr="000506B6">
        <w:rPr>
          <w:rFonts w:ascii="Times New Roman" w:hAnsi="Times New Roman"/>
          <w:sz w:val="24"/>
          <w:szCs w:val="24"/>
        </w:rPr>
        <w:t>it is made within five weeks immediately preceding the date of the passage of the resolution for the winding up of the company by way of private liquidation and is delivered to the Registrar for registration on or before that date; and</w:t>
      </w:r>
    </w:p>
    <w:p w:rsidR="00E7741F" w:rsidRDefault="00E7741F" w:rsidP="00E7741F">
      <w:pPr>
        <w:pStyle w:val="ListParagraph"/>
        <w:spacing w:after="0" w:line="240" w:lineRule="auto"/>
        <w:ind w:hanging="450"/>
        <w:jc w:val="both"/>
        <w:rPr>
          <w:rFonts w:ascii="Times New Roman" w:hAnsi="Times New Roman"/>
          <w:sz w:val="24"/>
          <w:szCs w:val="24"/>
        </w:rPr>
      </w:pPr>
      <w:r>
        <w:rPr>
          <w:rFonts w:ascii="Times New Roman" w:hAnsi="Times New Roman"/>
          <w:sz w:val="24"/>
          <w:szCs w:val="24"/>
        </w:rPr>
        <w:t xml:space="preserve"> </w:t>
      </w:r>
      <w:r w:rsidRPr="000506B6">
        <w:rPr>
          <w:rFonts w:ascii="Times New Roman" w:hAnsi="Times New Roman"/>
          <w:sz w:val="24"/>
          <w:szCs w:val="24"/>
        </w:rPr>
        <w:t xml:space="preserve">b) </w:t>
      </w:r>
      <w:r>
        <w:rPr>
          <w:rFonts w:ascii="Times New Roman" w:hAnsi="Times New Roman"/>
          <w:sz w:val="24"/>
          <w:szCs w:val="24"/>
        </w:rPr>
        <w:t xml:space="preserve"> </w:t>
      </w:r>
      <w:r w:rsidRPr="000506B6">
        <w:rPr>
          <w:rFonts w:ascii="Times New Roman" w:hAnsi="Times New Roman"/>
          <w:sz w:val="24"/>
          <w:szCs w:val="24"/>
        </w:rPr>
        <w:t>it embodies a statement of the assets and liabilities of the company at the latest practicable date before the making of the affidavit.</w:t>
      </w:r>
    </w:p>
    <w:p w:rsidR="00E7741F" w:rsidRPr="000506B6" w:rsidRDefault="00E7741F" w:rsidP="00E7741F">
      <w:pPr>
        <w:pStyle w:val="ListParagraph"/>
        <w:spacing w:after="0" w:line="240" w:lineRule="auto"/>
        <w:ind w:hanging="450"/>
        <w:jc w:val="both"/>
        <w:rPr>
          <w:rFonts w:ascii="Times New Roman" w:hAnsi="Times New Roman"/>
          <w:sz w:val="24"/>
          <w:szCs w:val="24"/>
        </w:rPr>
      </w:pPr>
    </w:p>
    <w:p w:rsidR="00E7741F" w:rsidRPr="00E7741F" w:rsidRDefault="00E7741F" w:rsidP="00E7741F">
      <w:pPr>
        <w:pStyle w:val="ListParagraph"/>
        <w:numPr>
          <w:ilvl w:val="0"/>
          <w:numId w:val="31"/>
        </w:numPr>
        <w:spacing w:after="0"/>
        <w:ind w:left="360"/>
        <w:jc w:val="both"/>
        <w:rPr>
          <w:rFonts w:ascii="Times New Roman" w:hAnsi="Times New Roman"/>
          <w:sz w:val="24"/>
          <w:szCs w:val="24"/>
        </w:rPr>
      </w:pPr>
      <w:r>
        <w:rPr>
          <w:rFonts w:ascii="Times New Roman" w:hAnsi="Times New Roman"/>
          <w:sz w:val="24"/>
          <w:szCs w:val="24"/>
        </w:rPr>
        <w:t>S</w:t>
      </w:r>
      <w:r w:rsidRPr="00E7741F">
        <w:rPr>
          <w:rFonts w:ascii="Times New Roman" w:hAnsi="Times New Roman"/>
          <w:sz w:val="24"/>
          <w:szCs w:val="24"/>
        </w:rPr>
        <w:t>pecial resolution:</w:t>
      </w:r>
    </w:p>
    <w:p w:rsidR="00E7741F" w:rsidRPr="000506B6" w:rsidRDefault="00E7741F" w:rsidP="00E7741F">
      <w:pPr>
        <w:ind w:left="360"/>
        <w:rPr>
          <w:rFonts w:ascii="Times New Roman" w:hAnsi="Times New Roman"/>
          <w:sz w:val="24"/>
          <w:szCs w:val="24"/>
        </w:rPr>
      </w:pPr>
      <w:r w:rsidRPr="000506B6">
        <w:rPr>
          <w:rFonts w:ascii="Times New Roman" w:hAnsi="Times New Roman"/>
          <w:sz w:val="24"/>
          <w:szCs w:val="24"/>
        </w:rPr>
        <w:t>The company resolves by special resolution that it shall be wound u</w:t>
      </w:r>
      <w:r>
        <w:rPr>
          <w:rFonts w:ascii="Times New Roman" w:hAnsi="Times New Roman"/>
          <w:sz w:val="24"/>
          <w:szCs w:val="24"/>
        </w:rPr>
        <w:t>p by way of private liquidation.</w:t>
      </w:r>
      <w:r w:rsidRPr="000506B6">
        <w:rPr>
          <w:rFonts w:ascii="Times New Roman" w:hAnsi="Times New Roman"/>
          <w:sz w:val="24"/>
          <w:szCs w:val="24"/>
        </w:rPr>
        <w:t xml:space="preserve"> The private liquidation commences at the time of the passing of the resolution. </w:t>
      </w:r>
    </w:p>
    <w:p w:rsidR="00E7741F" w:rsidRDefault="00E7741F" w:rsidP="00E7741F">
      <w:pPr>
        <w:ind w:left="360"/>
        <w:rPr>
          <w:rFonts w:ascii="Times New Roman" w:hAnsi="Times New Roman"/>
          <w:sz w:val="24"/>
          <w:szCs w:val="24"/>
        </w:rPr>
      </w:pPr>
      <w:r w:rsidRPr="000506B6">
        <w:rPr>
          <w:rFonts w:ascii="Times New Roman" w:hAnsi="Times New Roman"/>
          <w:sz w:val="24"/>
          <w:szCs w:val="24"/>
        </w:rPr>
        <w:t>Where a company passes a resolution for a private liquidation the company shall, within       fourteen days after the passage of the resolution, send to the Registrar a copy of the resolution and the Registrar shall publish the resolution in the Companies Bulletin</w:t>
      </w:r>
      <w:r>
        <w:rPr>
          <w:rFonts w:ascii="Times New Roman" w:hAnsi="Times New Roman"/>
          <w:sz w:val="24"/>
          <w:szCs w:val="24"/>
        </w:rPr>
        <w:t>.</w:t>
      </w:r>
    </w:p>
    <w:p w:rsidR="00E7741F" w:rsidRDefault="00E7741F" w:rsidP="00E7741F">
      <w:pPr>
        <w:ind w:left="720"/>
        <w:rPr>
          <w:rFonts w:ascii="Times New Roman" w:hAnsi="Times New Roman"/>
          <w:sz w:val="24"/>
          <w:szCs w:val="24"/>
        </w:rPr>
      </w:pPr>
    </w:p>
    <w:p w:rsidR="002D25B4" w:rsidRDefault="002D25B4" w:rsidP="00E7741F">
      <w:pPr>
        <w:ind w:left="720"/>
        <w:rPr>
          <w:rFonts w:ascii="Times New Roman" w:hAnsi="Times New Roman"/>
          <w:sz w:val="24"/>
          <w:szCs w:val="24"/>
        </w:rPr>
      </w:pPr>
    </w:p>
    <w:p w:rsidR="002D25B4" w:rsidRDefault="002D25B4" w:rsidP="00E7741F">
      <w:pPr>
        <w:ind w:left="720"/>
        <w:rPr>
          <w:rFonts w:ascii="Times New Roman" w:hAnsi="Times New Roman"/>
          <w:sz w:val="24"/>
          <w:szCs w:val="24"/>
        </w:rPr>
      </w:pPr>
    </w:p>
    <w:p w:rsidR="002D25B4" w:rsidRPr="000506B6" w:rsidRDefault="002D25B4" w:rsidP="00E7741F">
      <w:pPr>
        <w:ind w:left="720"/>
        <w:rPr>
          <w:rFonts w:ascii="Times New Roman" w:hAnsi="Times New Roman"/>
          <w:sz w:val="24"/>
          <w:szCs w:val="24"/>
        </w:rPr>
      </w:pPr>
    </w:p>
    <w:p w:rsidR="00E7741F" w:rsidRPr="00E7741F" w:rsidRDefault="00E7741F" w:rsidP="00E7741F">
      <w:pPr>
        <w:pStyle w:val="ListParagraph"/>
        <w:numPr>
          <w:ilvl w:val="0"/>
          <w:numId w:val="37"/>
        </w:numPr>
        <w:ind w:left="360"/>
        <w:rPr>
          <w:rFonts w:ascii="Times New Roman" w:hAnsi="Times New Roman"/>
          <w:sz w:val="24"/>
          <w:szCs w:val="24"/>
        </w:rPr>
      </w:pPr>
      <w:r w:rsidRPr="00E7741F">
        <w:rPr>
          <w:rFonts w:ascii="Times New Roman" w:hAnsi="Times New Roman"/>
          <w:sz w:val="24"/>
          <w:szCs w:val="24"/>
        </w:rPr>
        <w:t>Appointment of a liquidator.</w:t>
      </w:r>
    </w:p>
    <w:p w:rsidR="00E7741F" w:rsidRPr="000506B6" w:rsidRDefault="00E7741F" w:rsidP="00E7741F">
      <w:pPr>
        <w:pStyle w:val="ListParagraph"/>
        <w:spacing w:after="0" w:line="240" w:lineRule="auto"/>
        <w:ind w:left="360"/>
        <w:jc w:val="both"/>
        <w:rPr>
          <w:rFonts w:ascii="Times New Roman" w:hAnsi="Times New Roman"/>
          <w:sz w:val="24"/>
          <w:szCs w:val="24"/>
        </w:rPr>
      </w:pPr>
      <w:r w:rsidRPr="000506B6">
        <w:rPr>
          <w:rFonts w:ascii="Times New Roman" w:hAnsi="Times New Roman"/>
          <w:sz w:val="24"/>
          <w:szCs w:val="24"/>
        </w:rPr>
        <w:t>The resolution for the private liquidation of a company shall include the appointment as liquidator of a person named in the resolution and the resolution is not valid for the purposes of this Part unless the person named has previously consented in writing to the appointment.</w:t>
      </w:r>
    </w:p>
    <w:p w:rsidR="00E7741F" w:rsidRPr="000506B6" w:rsidRDefault="00E7741F" w:rsidP="00E7741F">
      <w:pPr>
        <w:pStyle w:val="ListParagraph"/>
        <w:spacing w:after="0" w:line="240" w:lineRule="auto"/>
        <w:jc w:val="both"/>
        <w:rPr>
          <w:rFonts w:ascii="Times New Roman" w:hAnsi="Times New Roman"/>
          <w:b/>
          <w:sz w:val="24"/>
          <w:szCs w:val="24"/>
        </w:rPr>
      </w:pPr>
    </w:p>
    <w:p w:rsidR="00E7741F" w:rsidRPr="000506B6" w:rsidRDefault="00E7741F" w:rsidP="00A47A50">
      <w:pPr>
        <w:pStyle w:val="ListParagraph"/>
        <w:numPr>
          <w:ilvl w:val="0"/>
          <w:numId w:val="37"/>
        </w:numPr>
        <w:spacing w:after="0" w:line="240" w:lineRule="auto"/>
        <w:ind w:left="360"/>
        <w:jc w:val="both"/>
        <w:rPr>
          <w:rFonts w:ascii="Times New Roman" w:hAnsi="Times New Roman"/>
          <w:sz w:val="24"/>
          <w:szCs w:val="24"/>
        </w:rPr>
      </w:pPr>
      <w:r w:rsidRPr="000506B6">
        <w:rPr>
          <w:rFonts w:ascii="Times New Roman" w:hAnsi="Times New Roman"/>
          <w:sz w:val="24"/>
          <w:szCs w:val="24"/>
        </w:rPr>
        <w:t xml:space="preserve">Dissolution or striking off the company’s name from the </w:t>
      </w:r>
      <w:r w:rsidR="00A47A50" w:rsidRPr="000506B6">
        <w:rPr>
          <w:rFonts w:ascii="Times New Roman" w:hAnsi="Times New Roman"/>
          <w:sz w:val="24"/>
          <w:szCs w:val="24"/>
        </w:rPr>
        <w:t>register.</w:t>
      </w:r>
    </w:p>
    <w:p w:rsidR="00E7741F" w:rsidRPr="00A47A50" w:rsidRDefault="00E7741F" w:rsidP="00A47A50">
      <w:pPr>
        <w:pStyle w:val="ListParagraph"/>
        <w:spacing w:after="0" w:line="240" w:lineRule="auto"/>
        <w:ind w:left="360"/>
        <w:jc w:val="both"/>
        <w:rPr>
          <w:rFonts w:ascii="Times New Roman" w:hAnsi="Times New Roman"/>
          <w:sz w:val="24"/>
          <w:szCs w:val="24"/>
        </w:rPr>
      </w:pPr>
      <w:r w:rsidRPr="000506B6">
        <w:rPr>
          <w:rFonts w:ascii="Times New Roman" w:hAnsi="Times New Roman"/>
          <w:sz w:val="24"/>
          <w:szCs w:val="24"/>
        </w:rPr>
        <w:t xml:space="preserve">Where the Registrar is satisfied that the winding up of the company is complete, the Registrar shall strike the name of the company off the register and publish the record of the strike off in the Companies Bulletin. </w:t>
      </w:r>
      <w:r w:rsidRPr="00A47A50">
        <w:rPr>
          <w:rFonts w:ascii="Times New Roman" w:hAnsi="Times New Roman"/>
          <w:sz w:val="24"/>
          <w:szCs w:val="24"/>
        </w:rPr>
        <w:t>The company is dissolved as at the date of the publication of the notification in the Companies Bulletin.</w:t>
      </w:r>
      <w:r w:rsidR="003D1405">
        <w:rPr>
          <w:rFonts w:ascii="Times New Roman" w:hAnsi="Times New Roman"/>
          <w:sz w:val="24"/>
          <w:szCs w:val="24"/>
        </w:rPr>
        <w:t xml:space="preserve">                                </w:t>
      </w:r>
      <w:r w:rsidR="003D1405" w:rsidRPr="003D1405">
        <w:rPr>
          <w:rFonts w:ascii="Times New Roman" w:hAnsi="Times New Roman"/>
          <w:b/>
          <w:i/>
          <w:sz w:val="24"/>
          <w:szCs w:val="24"/>
          <w:lang w:bidi="en-GB"/>
        </w:rPr>
        <w:t xml:space="preserve"> </w:t>
      </w:r>
      <w:r w:rsidR="003D1405" w:rsidRPr="00385CCE">
        <w:rPr>
          <w:rFonts w:ascii="Times New Roman" w:hAnsi="Times New Roman"/>
          <w:b/>
          <w:i/>
          <w:sz w:val="24"/>
          <w:szCs w:val="24"/>
          <w:lang w:bidi="en-GB"/>
        </w:rPr>
        <w:t>(10 marks)</w:t>
      </w:r>
    </w:p>
    <w:p w:rsidR="00385CCE" w:rsidRDefault="00385CCE" w:rsidP="00385CCE">
      <w:pPr>
        <w:pStyle w:val="ENDSECTIONSUMMARYBULLETICAP"/>
        <w:numPr>
          <w:ilvl w:val="0"/>
          <w:numId w:val="0"/>
        </w:numPr>
        <w:tabs>
          <w:tab w:val="left" w:pos="2552"/>
        </w:tabs>
        <w:spacing w:after="0"/>
        <w:rPr>
          <w:rFonts w:ascii="Times New Roman" w:eastAsia="Calibri" w:hAnsi="Times New Roman" w:cs="Times New Roman"/>
          <w:b/>
          <w:i/>
          <w:sz w:val="24"/>
          <w:szCs w:val="24"/>
          <w:lang w:val="en-US" w:bidi="en-GB"/>
        </w:rPr>
      </w:pPr>
      <w:r w:rsidRPr="00385CCE">
        <w:rPr>
          <w:rFonts w:ascii="Times New Roman" w:eastAsia="Calibri" w:hAnsi="Times New Roman" w:cs="Times New Roman"/>
          <w:b/>
          <w:i/>
          <w:sz w:val="24"/>
          <w:szCs w:val="24"/>
          <w:lang w:val="en-US" w:bidi="en-GB"/>
        </w:rPr>
        <w:t xml:space="preserve">                                                                                                                                   </w:t>
      </w:r>
    </w:p>
    <w:p w:rsidR="002D25B4" w:rsidRDefault="002D25B4" w:rsidP="00385CCE">
      <w:pPr>
        <w:pStyle w:val="ENDSECTIONSUMMARYBULLETICAP"/>
        <w:numPr>
          <w:ilvl w:val="0"/>
          <w:numId w:val="0"/>
        </w:numPr>
        <w:tabs>
          <w:tab w:val="left" w:pos="2552"/>
        </w:tabs>
        <w:spacing w:after="0"/>
        <w:rPr>
          <w:rFonts w:ascii="Times New Roman" w:eastAsia="Calibri" w:hAnsi="Times New Roman" w:cs="Times New Roman"/>
          <w:b/>
          <w:i/>
          <w:sz w:val="24"/>
          <w:szCs w:val="24"/>
          <w:lang w:val="en-US" w:bidi="en-GB"/>
        </w:rPr>
      </w:pPr>
    </w:p>
    <w:p w:rsidR="002D25B4" w:rsidRPr="00385CCE" w:rsidRDefault="002D25B4" w:rsidP="00385CCE">
      <w:pPr>
        <w:pStyle w:val="ENDSECTIONSUMMARYBULLETICAP"/>
        <w:numPr>
          <w:ilvl w:val="0"/>
          <w:numId w:val="0"/>
        </w:numPr>
        <w:tabs>
          <w:tab w:val="left" w:pos="2552"/>
        </w:tabs>
        <w:spacing w:after="0"/>
        <w:rPr>
          <w:rFonts w:ascii="Times New Roman" w:eastAsia="Calibri" w:hAnsi="Times New Roman" w:cs="Times New Roman"/>
          <w:b/>
          <w:i/>
          <w:sz w:val="24"/>
          <w:szCs w:val="24"/>
          <w:lang w:val="en-US" w:bidi="en-GB"/>
        </w:rPr>
      </w:pPr>
    </w:p>
    <w:p w:rsidR="00385CCE" w:rsidRPr="00385CCE" w:rsidRDefault="00385CCE" w:rsidP="00385CCE">
      <w:pPr>
        <w:ind w:left="0"/>
        <w:rPr>
          <w:rFonts w:ascii="Times New Roman" w:hAnsi="Times New Roman"/>
          <w:sz w:val="24"/>
          <w:szCs w:val="24"/>
        </w:rPr>
      </w:pPr>
      <w:r w:rsidRPr="00385CCE">
        <w:rPr>
          <w:rFonts w:ascii="Times New Roman" w:hAnsi="Times New Roman"/>
          <w:sz w:val="24"/>
          <w:szCs w:val="24"/>
        </w:rPr>
        <w:t xml:space="preserve">b) </w:t>
      </w:r>
    </w:p>
    <w:p w:rsidR="00385CCE" w:rsidRDefault="00385CCE" w:rsidP="001927D0">
      <w:pPr>
        <w:ind w:left="360"/>
        <w:rPr>
          <w:rFonts w:ascii="Times New Roman" w:hAnsi="Times New Roman"/>
          <w:sz w:val="24"/>
          <w:szCs w:val="24"/>
        </w:rPr>
      </w:pPr>
      <w:proofErr w:type="spellStart"/>
      <w:r w:rsidRPr="00385CCE">
        <w:rPr>
          <w:rFonts w:ascii="Times New Roman" w:hAnsi="Times New Roman"/>
          <w:sz w:val="24"/>
          <w:szCs w:val="24"/>
        </w:rPr>
        <w:t>Gyankoroma</w:t>
      </w:r>
      <w:proofErr w:type="spellEnd"/>
      <w:r w:rsidRPr="00385CCE">
        <w:rPr>
          <w:rFonts w:ascii="Times New Roman" w:hAnsi="Times New Roman"/>
          <w:sz w:val="24"/>
          <w:szCs w:val="24"/>
        </w:rPr>
        <w:t xml:space="preserve"> and </w:t>
      </w:r>
      <w:proofErr w:type="spellStart"/>
      <w:r w:rsidRPr="00385CCE">
        <w:rPr>
          <w:rFonts w:ascii="Times New Roman" w:hAnsi="Times New Roman"/>
          <w:sz w:val="24"/>
          <w:szCs w:val="24"/>
        </w:rPr>
        <w:t>Darkoa</w:t>
      </w:r>
      <w:proofErr w:type="spellEnd"/>
      <w:r w:rsidRPr="00385CCE">
        <w:rPr>
          <w:rFonts w:ascii="Times New Roman" w:hAnsi="Times New Roman"/>
          <w:sz w:val="24"/>
          <w:szCs w:val="24"/>
        </w:rPr>
        <w:t xml:space="preserve"> could be deemed promoters</w:t>
      </w:r>
      <w:r w:rsidR="001927D0">
        <w:rPr>
          <w:rFonts w:ascii="Times New Roman" w:hAnsi="Times New Roman"/>
          <w:sz w:val="24"/>
          <w:szCs w:val="24"/>
        </w:rPr>
        <w:t xml:space="preserve">. </w:t>
      </w:r>
      <w:r w:rsidRPr="00385CCE">
        <w:rPr>
          <w:rFonts w:ascii="Times New Roman" w:hAnsi="Times New Roman"/>
          <w:sz w:val="24"/>
          <w:szCs w:val="24"/>
        </w:rPr>
        <w:t>They owe the company a fiduciary duty and good faith</w:t>
      </w:r>
      <w:r w:rsidR="001927D0">
        <w:rPr>
          <w:rFonts w:ascii="Times New Roman" w:hAnsi="Times New Roman"/>
          <w:sz w:val="24"/>
          <w:szCs w:val="24"/>
        </w:rPr>
        <w:t>.</w:t>
      </w:r>
    </w:p>
    <w:p w:rsidR="002D25B4" w:rsidRPr="00385CCE" w:rsidRDefault="002D25B4" w:rsidP="001927D0">
      <w:pPr>
        <w:ind w:left="360"/>
        <w:rPr>
          <w:rFonts w:ascii="Times New Roman" w:hAnsi="Times New Roman"/>
          <w:sz w:val="24"/>
          <w:szCs w:val="24"/>
        </w:rPr>
      </w:pPr>
    </w:p>
    <w:p w:rsidR="00385CCE" w:rsidRDefault="00385CCE" w:rsidP="002D25B4">
      <w:pPr>
        <w:ind w:left="360"/>
        <w:rPr>
          <w:rFonts w:ascii="Times New Roman" w:hAnsi="Times New Roman"/>
          <w:sz w:val="24"/>
          <w:szCs w:val="24"/>
        </w:rPr>
      </w:pPr>
      <w:r w:rsidRPr="00385CCE">
        <w:rPr>
          <w:rFonts w:ascii="Times New Roman" w:hAnsi="Times New Roman"/>
          <w:sz w:val="24"/>
          <w:szCs w:val="24"/>
        </w:rPr>
        <w:t>All transactions entered</w:t>
      </w:r>
      <w:r w:rsidR="002D25B4">
        <w:rPr>
          <w:rFonts w:ascii="Times New Roman" w:hAnsi="Times New Roman"/>
          <w:sz w:val="24"/>
          <w:szCs w:val="24"/>
        </w:rPr>
        <w:t xml:space="preserve"> into</w:t>
      </w:r>
      <w:r w:rsidRPr="00385CCE">
        <w:rPr>
          <w:rFonts w:ascii="Times New Roman" w:hAnsi="Times New Roman"/>
          <w:sz w:val="24"/>
          <w:szCs w:val="24"/>
        </w:rPr>
        <w:t xml:space="preserve"> prior to formations must be ratified by the company upon full disclosure to take the benefits until ratification or any agreement to the contrary, the person is bound by the transaction/benefits.</w:t>
      </w:r>
      <w:r w:rsidR="002D25B4">
        <w:rPr>
          <w:rFonts w:ascii="Times New Roman" w:hAnsi="Times New Roman"/>
          <w:sz w:val="24"/>
          <w:szCs w:val="24"/>
        </w:rPr>
        <w:t xml:space="preserve"> </w:t>
      </w:r>
      <w:r w:rsidRPr="00385CCE">
        <w:rPr>
          <w:rFonts w:ascii="Times New Roman" w:hAnsi="Times New Roman"/>
          <w:sz w:val="24"/>
          <w:szCs w:val="24"/>
        </w:rPr>
        <w:t>The company can rescind such transactions, sue to recover any loss or damage etc. The documentation receipts should have appropriately be</w:t>
      </w:r>
      <w:r w:rsidR="001927D0">
        <w:rPr>
          <w:rFonts w:ascii="Times New Roman" w:hAnsi="Times New Roman"/>
          <w:sz w:val="24"/>
          <w:szCs w:val="24"/>
        </w:rPr>
        <w:t>en</w:t>
      </w:r>
      <w:r w:rsidRPr="00385CCE">
        <w:rPr>
          <w:rFonts w:ascii="Times New Roman" w:hAnsi="Times New Roman"/>
          <w:sz w:val="24"/>
          <w:szCs w:val="24"/>
        </w:rPr>
        <w:t xml:space="preserve"> in the company name or at least in </w:t>
      </w:r>
      <w:proofErr w:type="spellStart"/>
      <w:r w:rsidRPr="00385CCE">
        <w:rPr>
          <w:rFonts w:ascii="Times New Roman" w:hAnsi="Times New Roman"/>
          <w:sz w:val="24"/>
          <w:szCs w:val="24"/>
        </w:rPr>
        <w:t>Darkoa's</w:t>
      </w:r>
      <w:proofErr w:type="spellEnd"/>
      <w:r w:rsidRPr="00385CCE">
        <w:rPr>
          <w:rFonts w:ascii="Times New Roman" w:hAnsi="Times New Roman"/>
          <w:sz w:val="24"/>
          <w:szCs w:val="24"/>
        </w:rPr>
        <w:t xml:space="preserve"> name. All documents/transactions should have been signed for and on behalf of or executed in the name of the company.</w:t>
      </w:r>
    </w:p>
    <w:p w:rsidR="002D25B4" w:rsidRPr="00385CCE" w:rsidRDefault="002D25B4" w:rsidP="00385CCE">
      <w:pPr>
        <w:ind w:left="360"/>
        <w:rPr>
          <w:rFonts w:ascii="Times New Roman" w:hAnsi="Times New Roman"/>
          <w:sz w:val="24"/>
          <w:szCs w:val="24"/>
        </w:rPr>
      </w:pPr>
    </w:p>
    <w:p w:rsidR="00385CCE" w:rsidRDefault="00385CCE" w:rsidP="002D25B4">
      <w:pPr>
        <w:ind w:left="360"/>
        <w:rPr>
          <w:rFonts w:ascii="Times New Roman" w:hAnsi="Times New Roman"/>
          <w:sz w:val="24"/>
          <w:szCs w:val="24"/>
        </w:rPr>
      </w:pPr>
      <w:proofErr w:type="spellStart"/>
      <w:r w:rsidRPr="00385CCE">
        <w:rPr>
          <w:rFonts w:ascii="Times New Roman" w:hAnsi="Times New Roman"/>
          <w:sz w:val="24"/>
          <w:szCs w:val="24"/>
        </w:rPr>
        <w:t>Gyankoroma</w:t>
      </w:r>
      <w:proofErr w:type="spellEnd"/>
      <w:r w:rsidRPr="00385CCE">
        <w:rPr>
          <w:rFonts w:ascii="Times New Roman" w:hAnsi="Times New Roman"/>
          <w:sz w:val="24"/>
          <w:szCs w:val="24"/>
        </w:rPr>
        <w:t xml:space="preserve"> is entitled to reimbursement of the GH¢20,000 documentation expenses. Unless by mutual agreement, the employment or monthly salary is not payment for legitimate incorporation expenses.</w:t>
      </w:r>
      <w:r w:rsidR="002D25B4">
        <w:rPr>
          <w:rFonts w:ascii="Times New Roman" w:hAnsi="Times New Roman"/>
          <w:sz w:val="24"/>
          <w:szCs w:val="24"/>
        </w:rPr>
        <w:t xml:space="preserve"> </w:t>
      </w:r>
      <w:r w:rsidRPr="00385CCE">
        <w:rPr>
          <w:rFonts w:ascii="Times New Roman" w:hAnsi="Times New Roman"/>
          <w:sz w:val="24"/>
          <w:szCs w:val="24"/>
        </w:rPr>
        <w:t>The company can r</w:t>
      </w:r>
      <w:r w:rsidR="001927D0">
        <w:rPr>
          <w:rFonts w:ascii="Times New Roman" w:hAnsi="Times New Roman"/>
          <w:sz w:val="24"/>
          <w:szCs w:val="24"/>
        </w:rPr>
        <w:t xml:space="preserve">ecover the GH¢2,000 paid to </w:t>
      </w:r>
      <w:proofErr w:type="spellStart"/>
      <w:r w:rsidR="001927D0">
        <w:rPr>
          <w:rFonts w:ascii="Times New Roman" w:hAnsi="Times New Roman"/>
          <w:sz w:val="24"/>
          <w:szCs w:val="24"/>
        </w:rPr>
        <w:t>Gya</w:t>
      </w:r>
      <w:r w:rsidRPr="00385CCE">
        <w:rPr>
          <w:rFonts w:ascii="Times New Roman" w:hAnsi="Times New Roman"/>
          <w:sz w:val="24"/>
          <w:szCs w:val="24"/>
        </w:rPr>
        <w:t>nkoroma</w:t>
      </w:r>
      <w:proofErr w:type="spellEnd"/>
      <w:r w:rsidRPr="00385CCE">
        <w:rPr>
          <w:rFonts w:ascii="Times New Roman" w:hAnsi="Times New Roman"/>
          <w:sz w:val="24"/>
          <w:szCs w:val="24"/>
        </w:rPr>
        <w:t xml:space="preserve"> by the rental agent. It is a secret benefit and breach of her fiduciary duty. </w:t>
      </w:r>
      <w:proofErr w:type="spellStart"/>
      <w:r w:rsidRPr="00385CCE">
        <w:rPr>
          <w:rFonts w:ascii="Times New Roman" w:hAnsi="Times New Roman"/>
          <w:sz w:val="24"/>
          <w:szCs w:val="24"/>
        </w:rPr>
        <w:t>Gyankoroma</w:t>
      </w:r>
      <w:proofErr w:type="spellEnd"/>
      <w:r w:rsidRPr="00385CCE">
        <w:rPr>
          <w:rFonts w:ascii="Times New Roman" w:hAnsi="Times New Roman"/>
          <w:sz w:val="24"/>
          <w:szCs w:val="24"/>
        </w:rPr>
        <w:t xml:space="preserve"> should have made a full disclosure to the company for an independent board to allow her to keep it.</w:t>
      </w:r>
    </w:p>
    <w:p w:rsidR="002D25B4" w:rsidRPr="00385CCE" w:rsidRDefault="002D25B4" w:rsidP="002D25B4">
      <w:pPr>
        <w:ind w:left="360"/>
        <w:rPr>
          <w:rFonts w:ascii="Times New Roman" w:hAnsi="Times New Roman"/>
          <w:sz w:val="24"/>
          <w:szCs w:val="24"/>
        </w:rPr>
      </w:pPr>
    </w:p>
    <w:p w:rsidR="00385CCE" w:rsidRPr="00385CCE" w:rsidRDefault="00385CCE" w:rsidP="00385CCE">
      <w:pPr>
        <w:ind w:left="360"/>
        <w:rPr>
          <w:rFonts w:ascii="Times New Roman" w:hAnsi="Times New Roman"/>
          <w:sz w:val="24"/>
          <w:szCs w:val="24"/>
        </w:rPr>
      </w:pPr>
      <w:r w:rsidRPr="00385CCE">
        <w:rPr>
          <w:rFonts w:ascii="Times New Roman" w:hAnsi="Times New Roman"/>
          <w:sz w:val="24"/>
          <w:szCs w:val="24"/>
        </w:rPr>
        <w:t>The rental was done after incorporation hence not a pre-</w:t>
      </w:r>
      <w:r w:rsidR="002D25B4" w:rsidRPr="00385CCE">
        <w:rPr>
          <w:rFonts w:ascii="Times New Roman" w:hAnsi="Times New Roman"/>
          <w:sz w:val="24"/>
          <w:szCs w:val="24"/>
        </w:rPr>
        <w:t>incorporation</w:t>
      </w:r>
      <w:r w:rsidRPr="00385CCE">
        <w:rPr>
          <w:rFonts w:ascii="Times New Roman" w:hAnsi="Times New Roman"/>
          <w:sz w:val="24"/>
          <w:szCs w:val="24"/>
        </w:rPr>
        <w:t xml:space="preserve"> contract, but could be rescinded based on </w:t>
      </w:r>
      <w:proofErr w:type="spellStart"/>
      <w:r w:rsidRPr="00385CCE">
        <w:rPr>
          <w:rFonts w:ascii="Times New Roman" w:hAnsi="Times New Roman"/>
          <w:sz w:val="24"/>
          <w:szCs w:val="24"/>
        </w:rPr>
        <w:t>Gyankoroma’s</w:t>
      </w:r>
      <w:proofErr w:type="spellEnd"/>
      <w:r w:rsidRPr="00385CCE">
        <w:rPr>
          <w:rFonts w:ascii="Times New Roman" w:hAnsi="Times New Roman"/>
          <w:sz w:val="24"/>
          <w:szCs w:val="24"/>
        </w:rPr>
        <w:t xml:space="preserve"> inducement fee/profit</w:t>
      </w:r>
      <w:r w:rsidR="003D1405">
        <w:rPr>
          <w:rFonts w:ascii="Times New Roman" w:hAnsi="Times New Roman"/>
          <w:sz w:val="24"/>
          <w:szCs w:val="24"/>
        </w:rPr>
        <w:t xml:space="preserve">.     </w:t>
      </w:r>
      <w:r w:rsidR="002D25B4">
        <w:rPr>
          <w:rFonts w:ascii="Times New Roman" w:hAnsi="Times New Roman"/>
          <w:sz w:val="24"/>
          <w:szCs w:val="24"/>
        </w:rPr>
        <w:t xml:space="preserve">                             </w:t>
      </w:r>
      <w:r w:rsidR="003D1405" w:rsidRPr="00385CCE">
        <w:rPr>
          <w:rFonts w:ascii="Times New Roman" w:hAnsi="Times New Roman"/>
          <w:b/>
          <w:i/>
          <w:sz w:val="24"/>
          <w:szCs w:val="24"/>
        </w:rPr>
        <w:t>(10 marks)</w:t>
      </w:r>
    </w:p>
    <w:p w:rsidR="00385CCE" w:rsidRPr="00385CCE" w:rsidRDefault="00385CCE" w:rsidP="003D1405">
      <w:pPr>
        <w:ind w:left="360"/>
        <w:jc w:val="right"/>
        <w:rPr>
          <w:rFonts w:ascii="Times New Roman" w:hAnsi="Times New Roman"/>
          <w:b/>
          <w:i/>
          <w:sz w:val="24"/>
          <w:szCs w:val="24"/>
        </w:rPr>
      </w:pPr>
      <w:r w:rsidRPr="00385CCE">
        <w:rPr>
          <w:rFonts w:ascii="Times New Roman" w:hAnsi="Times New Roman"/>
          <w:b/>
          <w:i/>
          <w:sz w:val="24"/>
          <w:szCs w:val="24"/>
        </w:rPr>
        <w:t xml:space="preserve">                                                                                                                             </w:t>
      </w:r>
    </w:p>
    <w:p w:rsidR="00385CCE" w:rsidRPr="00385CCE" w:rsidRDefault="00385CCE" w:rsidP="00385CCE">
      <w:pPr>
        <w:ind w:left="0"/>
        <w:rPr>
          <w:rFonts w:ascii="Times New Roman" w:hAnsi="Times New Roman"/>
          <w:b/>
          <w:i/>
          <w:sz w:val="24"/>
          <w:szCs w:val="24"/>
        </w:rPr>
      </w:pPr>
      <w:r w:rsidRPr="00385CCE">
        <w:rPr>
          <w:rFonts w:ascii="Times New Roman" w:hAnsi="Times New Roman"/>
          <w:b/>
          <w:i/>
          <w:sz w:val="24"/>
          <w:szCs w:val="24"/>
        </w:rPr>
        <w:t xml:space="preserve">                                                                                                                     </w:t>
      </w:r>
      <w:r w:rsidR="001927D0">
        <w:rPr>
          <w:rFonts w:ascii="Times New Roman" w:hAnsi="Times New Roman"/>
          <w:b/>
          <w:i/>
          <w:sz w:val="24"/>
          <w:szCs w:val="24"/>
        </w:rPr>
        <w:t xml:space="preserve">   </w:t>
      </w:r>
      <w:r w:rsidRPr="00385CCE">
        <w:rPr>
          <w:rFonts w:ascii="Times New Roman" w:hAnsi="Times New Roman"/>
          <w:b/>
          <w:i/>
          <w:sz w:val="24"/>
          <w:szCs w:val="24"/>
        </w:rPr>
        <w:t xml:space="preserve">  (Total: 20 marks)</w:t>
      </w:r>
    </w:p>
    <w:p w:rsidR="00385CCE" w:rsidRPr="00385CCE" w:rsidRDefault="00385CCE" w:rsidP="00385CCE">
      <w:pPr>
        <w:ind w:left="0"/>
        <w:rPr>
          <w:rFonts w:ascii="Times New Roman" w:hAnsi="Times New Roman"/>
          <w:sz w:val="24"/>
          <w:szCs w:val="24"/>
        </w:rPr>
      </w:pPr>
    </w:p>
    <w:p w:rsidR="00385CCE" w:rsidRPr="00385CCE" w:rsidRDefault="00385CCE" w:rsidP="00385CCE">
      <w:pPr>
        <w:ind w:left="0"/>
        <w:rPr>
          <w:rFonts w:ascii="Times New Roman" w:hAnsi="Times New Roman"/>
          <w:sz w:val="24"/>
          <w:szCs w:val="24"/>
        </w:rPr>
      </w:pPr>
    </w:p>
    <w:p w:rsidR="00385CCE" w:rsidRDefault="00385CCE"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3D1405" w:rsidRDefault="003D1405" w:rsidP="00385CCE">
      <w:pPr>
        <w:ind w:left="0"/>
        <w:rPr>
          <w:rFonts w:ascii="Times New Roman" w:hAnsi="Times New Roman"/>
          <w:sz w:val="24"/>
          <w:szCs w:val="24"/>
        </w:rPr>
      </w:pPr>
    </w:p>
    <w:p w:rsidR="002D25B4" w:rsidRDefault="002D25B4" w:rsidP="00385CCE">
      <w:pPr>
        <w:ind w:left="0"/>
        <w:rPr>
          <w:rFonts w:ascii="Times New Roman" w:hAnsi="Times New Roman"/>
          <w:sz w:val="24"/>
          <w:szCs w:val="24"/>
        </w:rPr>
      </w:pPr>
    </w:p>
    <w:p w:rsidR="003D1405" w:rsidRPr="00385CCE" w:rsidRDefault="003D1405" w:rsidP="00385CCE">
      <w:pPr>
        <w:ind w:left="0"/>
        <w:rPr>
          <w:rFonts w:ascii="Times New Roman" w:hAnsi="Times New Roman"/>
          <w:sz w:val="24"/>
          <w:szCs w:val="24"/>
        </w:rPr>
      </w:pPr>
    </w:p>
    <w:p w:rsidR="00385CCE" w:rsidRPr="00385CCE" w:rsidRDefault="00385CCE" w:rsidP="00385CCE">
      <w:pPr>
        <w:ind w:left="0"/>
        <w:rPr>
          <w:rFonts w:ascii="Times New Roman" w:hAnsi="Times New Roman"/>
          <w:b/>
          <w:sz w:val="24"/>
          <w:szCs w:val="24"/>
        </w:rPr>
      </w:pPr>
      <w:r w:rsidRPr="00385CCE">
        <w:rPr>
          <w:rFonts w:ascii="Times New Roman" w:hAnsi="Times New Roman"/>
          <w:b/>
          <w:sz w:val="24"/>
          <w:szCs w:val="24"/>
        </w:rPr>
        <w:lastRenderedPageBreak/>
        <w:t>QUESTION THREE</w:t>
      </w:r>
    </w:p>
    <w:p w:rsidR="00385CCE" w:rsidRPr="00385CCE" w:rsidRDefault="00385CCE" w:rsidP="00385CCE">
      <w:pPr>
        <w:ind w:left="0"/>
        <w:rPr>
          <w:rFonts w:ascii="Times New Roman" w:hAnsi="Times New Roman"/>
          <w:b/>
          <w:sz w:val="24"/>
          <w:szCs w:val="24"/>
        </w:rPr>
      </w:pPr>
    </w:p>
    <w:p w:rsidR="00385CCE" w:rsidRPr="00FD76E3" w:rsidRDefault="00385CCE" w:rsidP="00385CCE">
      <w:pPr>
        <w:ind w:left="0"/>
        <w:rPr>
          <w:rFonts w:ascii="Times New Roman" w:hAnsi="Times New Roman"/>
          <w:sz w:val="24"/>
          <w:szCs w:val="24"/>
        </w:rPr>
      </w:pPr>
      <w:r w:rsidRPr="00FD76E3">
        <w:rPr>
          <w:rFonts w:ascii="Times New Roman" w:hAnsi="Times New Roman"/>
          <w:sz w:val="24"/>
          <w:szCs w:val="24"/>
        </w:rPr>
        <w:t>a)</w:t>
      </w:r>
    </w:p>
    <w:p w:rsidR="00385CCE" w:rsidRPr="00385CCE" w:rsidRDefault="00385CCE" w:rsidP="00385CCE">
      <w:pPr>
        <w:tabs>
          <w:tab w:val="right" w:pos="9070"/>
        </w:tabs>
        <w:ind w:left="360"/>
        <w:rPr>
          <w:rFonts w:ascii="Times New Roman" w:hAnsi="Times New Roman"/>
          <w:sz w:val="24"/>
          <w:szCs w:val="24"/>
        </w:rPr>
      </w:pPr>
      <w:r w:rsidRPr="00385CCE">
        <w:rPr>
          <w:rFonts w:ascii="Times New Roman" w:hAnsi="Times New Roman"/>
          <w:sz w:val="24"/>
          <w:szCs w:val="24"/>
        </w:rPr>
        <w:t xml:space="preserve">Section 8 (a), 11 (e) and 9 (e) of Labour Act, 2003, (Act 651) </w:t>
      </w:r>
      <w:r w:rsidRPr="00385CCE">
        <w:rPr>
          <w:rFonts w:ascii="Times New Roman" w:hAnsi="Times New Roman"/>
          <w:sz w:val="24"/>
          <w:szCs w:val="24"/>
        </w:rPr>
        <w:tab/>
      </w:r>
    </w:p>
    <w:p w:rsidR="00385CCE" w:rsidRPr="00385CCE" w:rsidRDefault="00385CCE" w:rsidP="00385CCE">
      <w:pPr>
        <w:pStyle w:val="ENDSECTIONSUMMARYBULLETICAP"/>
        <w:numPr>
          <w:ilvl w:val="0"/>
          <w:numId w:val="24"/>
        </w:numPr>
        <w:spacing w:after="0"/>
        <w:jc w:val="both"/>
        <w:rPr>
          <w:rFonts w:ascii="Times New Roman" w:hAnsi="Times New Roman" w:cs="Times New Roman"/>
          <w:sz w:val="24"/>
          <w:szCs w:val="24"/>
          <w:lang w:val="en-US"/>
        </w:rPr>
      </w:pPr>
      <w:r w:rsidRPr="00385CCE">
        <w:rPr>
          <w:rFonts w:ascii="Times New Roman" w:hAnsi="Times New Roman" w:cs="Times New Roman"/>
          <w:sz w:val="24"/>
          <w:szCs w:val="24"/>
        </w:rPr>
        <w:t xml:space="preserve">The rights of an employer include the right to employ a worker, discipline, </w:t>
      </w:r>
      <w:r w:rsidRPr="00385CCE">
        <w:rPr>
          <w:rFonts w:ascii="Times New Roman" w:hAnsi="Times New Roman" w:cs="Times New Roman"/>
          <w:sz w:val="24"/>
          <w:szCs w:val="24"/>
          <w:lang w:val="en-US"/>
        </w:rPr>
        <w:t>transfer, promote and terminate the employment of the worker;</w:t>
      </w:r>
    </w:p>
    <w:p w:rsidR="00385CCE" w:rsidRPr="00385CCE" w:rsidRDefault="00385CCE" w:rsidP="00385CCE">
      <w:pPr>
        <w:pStyle w:val="ENDSECTIONSUMMARYBULLETICAP"/>
        <w:numPr>
          <w:ilvl w:val="0"/>
          <w:numId w:val="24"/>
        </w:numPr>
        <w:spacing w:after="0"/>
        <w:jc w:val="both"/>
        <w:rPr>
          <w:rFonts w:ascii="Times New Roman" w:hAnsi="Times New Roman" w:cs="Times New Roman"/>
          <w:sz w:val="24"/>
          <w:szCs w:val="24"/>
          <w:lang w:val="en-US"/>
        </w:rPr>
      </w:pPr>
      <w:r w:rsidRPr="00385CCE">
        <w:rPr>
          <w:rFonts w:ascii="Times New Roman" w:hAnsi="Times New Roman" w:cs="Times New Roman"/>
          <w:sz w:val="24"/>
          <w:szCs w:val="24"/>
          <w:lang w:val="en-US"/>
        </w:rPr>
        <w:t>It is the duty of an employer to provide and ensure the operation of an adequate procedure for discipline of the workers;</w:t>
      </w:r>
    </w:p>
    <w:p w:rsidR="00385CCE" w:rsidRPr="00385CCE" w:rsidRDefault="00385CCE" w:rsidP="00385CCE">
      <w:pPr>
        <w:pStyle w:val="ENDSECTIONSUMMARYBULLETICAP"/>
        <w:numPr>
          <w:ilvl w:val="0"/>
          <w:numId w:val="24"/>
        </w:numPr>
        <w:spacing w:after="0"/>
        <w:jc w:val="both"/>
        <w:rPr>
          <w:rFonts w:ascii="Times New Roman" w:hAnsi="Times New Roman" w:cs="Times New Roman"/>
          <w:sz w:val="24"/>
          <w:szCs w:val="24"/>
        </w:rPr>
      </w:pPr>
      <w:r w:rsidRPr="00385CCE">
        <w:rPr>
          <w:rFonts w:ascii="Times New Roman" w:hAnsi="Times New Roman" w:cs="Times New Roman"/>
          <w:sz w:val="24"/>
          <w:szCs w:val="24"/>
          <w:lang w:val="en-US"/>
        </w:rPr>
        <w:t>The duties of a worker in any contract of employment include the duty to obey lawful instructions regarding the organisation and execution of his or her work</w:t>
      </w:r>
      <w:r w:rsidRPr="00385CCE">
        <w:rPr>
          <w:rFonts w:ascii="Times New Roman" w:hAnsi="Times New Roman" w:cs="Times New Roman"/>
          <w:sz w:val="24"/>
          <w:szCs w:val="24"/>
        </w:rPr>
        <w:t>.</w:t>
      </w:r>
    </w:p>
    <w:p w:rsidR="00385CCE" w:rsidRPr="00385CCE" w:rsidRDefault="00385CCE" w:rsidP="00385CCE">
      <w:pPr>
        <w:ind w:left="0"/>
        <w:rPr>
          <w:rFonts w:ascii="Times New Roman" w:hAnsi="Times New Roman"/>
          <w:sz w:val="24"/>
          <w:szCs w:val="24"/>
        </w:rPr>
      </w:pPr>
    </w:p>
    <w:p w:rsidR="00385CCE" w:rsidRPr="00385CCE" w:rsidRDefault="00385CCE" w:rsidP="00385CCE">
      <w:pPr>
        <w:tabs>
          <w:tab w:val="right" w:pos="9070"/>
        </w:tabs>
        <w:ind w:left="360"/>
        <w:rPr>
          <w:rFonts w:ascii="Times New Roman" w:hAnsi="Times New Roman"/>
          <w:sz w:val="24"/>
          <w:szCs w:val="24"/>
        </w:rPr>
      </w:pPr>
      <w:r w:rsidRPr="00385CCE">
        <w:rPr>
          <w:rFonts w:ascii="Times New Roman" w:hAnsi="Times New Roman"/>
          <w:sz w:val="24"/>
          <w:szCs w:val="24"/>
        </w:rPr>
        <w:t xml:space="preserve">Section 15 (e) (iii) &amp; 15 (a) of Labour Act, 2003, (Act 651) </w:t>
      </w:r>
      <w:r w:rsidRPr="00385CCE">
        <w:rPr>
          <w:rFonts w:ascii="Times New Roman" w:hAnsi="Times New Roman"/>
          <w:sz w:val="24"/>
          <w:szCs w:val="24"/>
        </w:rPr>
        <w:tab/>
      </w:r>
    </w:p>
    <w:p w:rsidR="00385CCE" w:rsidRPr="00385CCE" w:rsidRDefault="00385CCE" w:rsidP="00385CCE">
      <w:pPr>
        <w:tabs>
          <w:tab w:val="right" w:pos="9070"/>
        </w:tabs>
        <w:ind w:left="360"/>
        <w:rPr>
          <w:rFonts w:ascii="Times New Roman" w:hAnsi="Times New Roman"/>
          <w:sz w:val="24"/>
          <w:szCs w:val="24"/>
        </w:rPr>
      </w:pPr>
      <w:r w:rsidRPr="00385CCE">
        <w:rPr>
          <w:rFonts w:ascii="Times New Roman" w:hAnsi="Times New Roman"/>
          <w:sz w:val="24"/>
          <w:szCs w:val="24"/>
        </w:rPr>
        <w:t xml:space="preserve">A contract of employment may be terminated, by mutual agreement between the employer and the worker; and by the employer because of the inability of the worker to carry out his or her work due to </w:t>
      </w:r>
    </w:p>
    <w:p w:rsidR="00385CCE" w:rsidRPr="00385CCE" w:rsidRDefault="00385CCE" w:rsidP="00385CCE">
      <w:pPr>
        <w:pStyle w:val="ListParagraph"/>
        <w:numPr>
          <w:ilvl w:val="0"/>
          <w:numId w:val="25"/>
        </w:numPr>
        <w:tabs>
          <w:tab w:val="right" w:pos="9070"/>
        </w:tabs>
        <w:ind w:left="360"/>
        <w:jc w:val="both"/>
        <w:rPr>
          <w:rFonts w:ascii="Times New Roman" w:hAnsi="Times New Roman"/>
          <w:sz w:val="24"/>
          <w:szCs w:val="24"/>
        </w:rPr>
      </w:pPr>
      <w:r w:rsidRPr="00385CCE">
        <w:rPr>
          <w:rFonts w:ascii="Times New Roman" w:hAnsi="Times New Roman"/>
          <w:sz w:val="24"/>
          <w:szCs w:val="24"/>
        </w:rPr>
        <w:t xml:space="preserve">sickness or accident; </w:t>
      </w:r>
    </w:p>
    <w:p w:rsidR="00385CCE" w:rsidRPr="00385CCE" w:rsidRDefault="00385CCE" w:rsidP="00385CCE">
      <w:pPr>
        <w:pStyle w:val="ListParagraph"/>
        <w:numPr>
          <w:ilvl w:val="0"/>
          <w:numId w:val="25"/>
        </w:numPr>
        <w:tabs>
          <w:tab w:val="right" w:pos="9070"/>
        </w:tabs>
        <w:ind w:left="360"/>
        <w:jc w:val="both"/>
        <w:rPr>
          <w:rFonts w:ascii="Times New Roman" w:hAnsi="Times New Roman"/>
          <w:sz w:val="24"/>
          <w:szCs w:val="24"/>
        </w:rPr>
      </w:pPr>
      <w:r w:rsidRPr="00385CCE">
        <w:rPr>
          <w:rFonts w:ascii="Times New Roman" w:hAnsi="Times New Roman"/>
          <w:sz w:val="24"/>
          <w:szCs w:val="24"/>
        </w:rPr>
        <w:t xml:space="preserve">the incompetence of the worker; or </w:t>
      </w:r>
    </w:p>
    <w:p w:rsidR="00385CCE" w:rsidRPr="00385CCE" w:rsidRDefault="00385CCE" w:rsidP="00385CCE">
      <w:pPr>
        <w:pStyle w:val="ListParagraph"/>
        <w:numPr>
          <w:ilvl w:val="0"/>
          <w:numId w:val="25"/>
        </w:numPr>
        <w:tabs>
          <w:tab w:val="right" w:pos="9070"/>
        </w:tabs>
        <w:ind w:left="360"/>
        <w:jc w:val="both"/>
        <w:rPr>
          <w:rFonts w:ascii="Times New Roman" w:hAnsi="Times New Roman"/>
          <w:sz w:val="24"/>
          <w:szCs w:val="24"/>
        </w:rPr>
      </w:pPr>
      <w:r w:rsidRPr="00385CCE">
        <w:rPr>
          <w:rFonts w:ascii="Times New Roman" w:hAnsi="Times New Roman"/>
          <w:sz w:val="24"/>
          <w:szCs w:val="24"/>
        </w:rPr>
        <w:t>proven misconduct of the worker.</w:t>
      </w:r>
    </w:p>
    <w:p w:rsidR="00385CCE" w:rsidRPr="00385CCE" w:rsidRDefault="00385CCE" w:rsidP="00385CCE">
      <w:pPr>
        <w:tabs>
          <w:tab w:val="right" w:pos="9070"/>
        </w:tabs>
        <w:ind w:left="0"/>
        <w:rPr>
          <w:rFonts w:ascii="Times New Roman" w:hAnsi="Times New Roman"/>
          <w:sz w:val="24"/>
          <w:szCs w:val="24"/>
        </w:rPr>
      </w:pPr>
      <w:r w:rsidRPr="00385CCE">
        <w:rPr>
          <w:rFonts w:ascii="Times New Roman" w:hAnsi="Times New Roman"/>
          <w:sz w:val="24"/>
          <w:szCs w:val="24"/>
        </w:rPr>
        <w:t xml:space="preserve">The contract was renegotiated between </w:t>
      </w:r>
      <w:proofErr w:type="spellStart"/>
      <w:r w:rsidRPr="00385CCE">
        <w:rPr>
          <w:rFonts w:ascii="Times New Roman" w:hAnsi="Times New Roman"/>
          <w:sz w:val="24"/>
          <w:szCs w:val="24"/>
        </w:rPr>
        <w:t>Alahey</w:t>
      </w:r>
      <w:proofErr w:type="spellEnd"/>
      <w:r w:rsidRPr="00385CCE">
        <w:rPr>
          <w:rFonts w:ascii="Times New Roman" w:hAnsi="Times New Roman"/>
          <w:sz w:val="24"/>
          <w:szCs w:val="24"/>
        </w:rPr>
        <w:t xml:space="preserve"> and the employer </w:t>
      </w:r>
      <w:r w:rsidRPr="00385CCE">
        <w:rPr>
          <w:rFonts w:ascii="Times New Roman" w:hAnsi="Times New Roman"/>
          <w:sz w:val="24"/>
          <w:szCs w:val="24"/>
        </w:rPr>
        <w:tab/>
      </w:r>
    </w:p>
    <w:p w:rsidR="00385CCE" w:rsidRPr="00385CCE" w:rsidRDefault="00385CCE" w:rsidP="00385CCE">
      <w:pPr>
        <w:tabs>
          <w:tab w:val="right" w:pos="9070"/>
        </w:tabs>
        <w:ind w:left="0"/>
        <w:rPr>
          <w:rFonts w:ascii="Times New Roman" w:hAnsi="Times New Roman"/>
          <w:sz w:val="24"/>
          <w:szCs w:val="24"/>
        </w:rPr>
      </w:pPr>
    </w:p>
    <w:p w:rsidR="00385CCE" w:rsidRPr="00385CCE" w:rsidRDefault="00385CCE" w:rsidP="00385CCE">
      <w:pPr>
        <w:tabs>
          <w:tab w:val="right" w:pos="9070"/>
        </w:tabs>
        <w:ind w:left="0"/>
        <w:rPr>
          <w:rFonts w:ascii="Times New Roman" w:hAnsi="Times New Roman"/>
          <w:sz w:val="24"/>
          <w:szCs w:val="24"/>
        </w:rPr>
      </w:pPr>
      <w:r w:rsidRPr="00385CCE">
        <w:rPr>
          <w:rFonts w:ascii="Times New Roman" w:hAnsi="Times New Roman"/>
          <w:sz w:val="24"/>
          <w:szCs w:val="24"/>
        </w:rPr>
        <w:t xml:space="preserve">Section 62 (b) of Labour Act, 2003, (Act 651) </w:t>
      </w:r>
      <w:r w:rsidRPr="00385CCE">
        <w:rPr>
          <w:rFonts w:ascii="Times New Roman" w:hAnsi="Times New Roman"/>
          <w:sz w:val="24"/>
          <w:szCs w:val="24"/>
        </w:rPr>
        <w:tab/>
      </w:r>
    </w:p>
    <w:p w:rsidR="002D25B4" w:rsidRDefault="00385CCE" w:rsidP="00385CCE">
      <w:pPr>
        <w:tabs>
          <w:tab w:val="right" w:pos="9070"/>
        </w:tabs>
        <w:ind w:left="0"/>
        <w:rPr>
          <w:rFonts w:ascii="Times New Roman" w:hAnsi="Times New Roman"/>
          <w:sz w:val="24"/>
          <w:szCs w:val="24"/>
        </w:rPr>
      </w:pPr>
      <w:r w:rsidRPr="00385CCE">
        <w:rPr>
          <w:rFonts w:ascii="Times New Roman" w:hAnsi="Times New Roman"/>
          <w:sz w:val="24"/>
          <w:szCs w:val="24"/>
        </w:rPr>
        <w:t xml:space="preserve">A termination of a worker’s employment is fair if the contract of employment is terminated by the employer on the ground that there is proven misconduct of the worker. The termination was fair. </w:t>
      </w:r>
    </w:p>
    <w:p w:rsidR="002D25B4" w:rsidRDefault="002D25B4" w:rsidP="00385CCE">
      <w:pPr>
        <w:tabs>
          <w:tab w:val="right" w:pos="9070"/>
        </w:tabs>
        <w:ind w:left="0"/>
        <w:rPr>
          <w:rFonts w:ascii="Times New Roman" w:hAnsi="Times New Roman"/>
          <w:sz w:val="24"/>
          <w:szCs w:val="24"/>
        </w:rPr>
      </w:pPr>
    </w:p>
    <w:p w:rsidR="00385CCE" w:rsidRPr="00385CCE" w:rsidRDefault="00385CCE" w:rsidP="00385CCE">
      <w:pPr>
        <w:tabs>
          <w:tab w:val="right" w:pos="9070"/>
        </w:tabs>
        <w:ind w:left="0"/>
        <w:rPr>
          <w:rFonts w:ascii="Times New Roman" w:hAnsi="Times New Roman"/>
          <w:sz w:val="24"/>
          <w:szCs w:val="24"/>
        </w:rPr>
      </w:pPr>
      <w:r w:rsidRPr="00385CCE">
        <w:rPr>
          <w:rFonts w:ascii="Times New Roman" w:hAnsi="Times New Roman"/>
          <w:sz w:val="24"/>
          <w:szCs w:val="24"/>
        </w:rPr>
        <w:tab/>
      </w:r>
    </w:p>
    <w:p w:rsidR="002D25B4" w:rsidRDefault="00385CCE" w:rsidP="00385CCE">
      <w:pPr>
        <w:tabs>
          <w:tab w:val="left" w:pos="1843"/>
          <w:tab w:val="right" w:pos="9070"/>
        </w:tabs>
        <w:ind w:left="0"/>
        <w:rPr>
          <w:rFonts w:ascii="Times New Roman" w:hAnsi="Times New Roman"/>
          <w:sz w:val="24"/>
          <w:szCs w:val="24"/>
        </w:rPr>
      </w:pPr>
      <w:r w:rsidRPr="002D25B4">
        <w:rPr>
          <w:rFonts w:ascii="Times New Roman" w:hAnsi="Times New Roman"/>
          <w:b/>
          <w:sz w:val="24"/>
          <w:szCs w:val="24"/>
        </w:rPr>
        <w:t>Decided cases:</w:t>
      </w:r>
      <w:r w:rsidRPr="00385CCE">
        <w:rPr>
          <w:rFonts w:ascii="Times New Roman" w:hAnsi="Times New Roman"/>
          <w:sz w:val="24"/>
          <w:szCs w:val="24"/>
        </w:rPr>
        <w:t xml:space="preserve">  </w:t>
      </w:r>
      <w:r w:rsidRPr="00385CCE">
        <w:rPr>
          <w:rFonts w:ascii="Times New Roman" w:hAnsi="Times New Roman"/>
          <w:sz w:val="24"/>
          <w:szCs w:val="24"/>
        </w:rPr>
        <w:tab/>
      </w:r>
    </w:p>
    <w:p w:rsidR="00385CCE" w:rsidRPr="002D25B4" w:rsidRDefault="00385CCE" w:rsidP="002D25B4">
      <w:pPr>
        <w:tabs>
          <w:tab w:val="left" w:pos="1843"/>
          <w:tab w:val="right" w:pos="9070"/>
        </w:tabs>
        <w:ind w:left="0"/>
        <w:rPr>
          <w:rFonts w:ascii="Times New Roman" w:hAnsi="Times New Roman"/>
          <w:b/>
          <w:i/>
          <w:sz w:val="24"/>
          <w:szCs w:val="24"/>
        </w:rPr>
      </w:pPr>
      <w:proofErr w:type="spellStart"/>
      <w:r w:rsidRPr="002D25B4">
        <w:rPr>
          <w:rFonts w:ascii="Times New Roman" w:hAnsi="Times New Roman"/>
          <w:b/>
          <w:i/>
          <w:sz w:val="24"/>
          <w:szCs w:val="24"/>
        </w:rPr>
        <w:t>Aboagye</w:t>
      </w:r>
      <w:proofErr w:type="spellEnd"/>
      <w:r w:rsidRPr="002D25B4">
        <w:rPr>
          <w:rFonts w:ascii="Times New Roman" w:hAnsi="Times New Roman"/>
          <w:b/>
          <w:i/>
          <w:sz w:val="24"/>
          <w:szCs w:val="24"/>
        </w:rPr>
        <w:t xml:space="preserve"> v Ghana Commercial </w:t>
      </w:r>
      <w:proofErr w:type="gramStart"/>
      <w:r w:rsidRPr="002D25B4">
        <w:rPr>
          <w:rFonts w:ascii="Times New Roman" w:hAnsi="Times New Roman"/>
          <w:b/>
          <w:i/>
          <w:sz w:val="24"/>
          <w:szCs w:val="24"/>
        </w:rPr>
        <w:t xml:space="preserve">Bank, </w:t>
      </w:r>
      <w:r w:rsidR="002D25B4">
        <w:rPr>
          <w:rFonts w:ascii="Times New Roman" w:hAnsi="Times New Roman"/>
          <w:b/>
          <w:i/>
          <w:sz w:val="24"/>
          <w:szCs w:val="24"/>
        </w:rPr>
        <w:t xml:space="preserve"> </w:t>
      </w:r>
      <w:r w:rsidRPr="002D25B4">
        <w:rPr>
          <w:rFonts w:ascii="Times New Roman" w:hAnsi="Times New Roman"/>
          <w:b/>
          <w:i/>
          <w:sz w:val="24"/>
          <w:szCs w:val="24"/>
        </w:rPr>
        <w:t>NLC</w:t>
      </w:r>
      <w:proofErr w:type="gramEnd"/>
      <w:r w:rsidRPr="002D25B4">
        <w:rPr>
          <w:rFonts w:ascii="Times New Roman" w:hAnsi="Times New Roman"/>
          <w:b/>
          <w:i/>
          <w:sz w:val="24"/>
          <w:szCs w:val="24"/>
        </w:rPr>
        <w:t xml:space="preserve"> v Ghana Telecommunication Ltd.</w:t>
      </w:r>
    </w:p>
    <w:p w:rsidR="00385CCE" w:rsidRPr="00385CCE" w:rsidRDefault="00385CCE" w:rsidP="00385CCE">
      <w:pPr>
        <w:ind w:left="0"/>
        <w:rPr>
          <w:rFonts w:ascii="Times New Roman" w:hAnsi="Times New Roman"/>
          <w:b/>
          <w:i/>
          <w:sz w:val="24"/>
          <w:szCs w:val="24"/>
        </w:rPr>
      </w:pPr>
      <w:r w:rsidRPr="00385CCE">
        <w:rPr>
          <w:rFonts w:ascii="Times New Roman" w:hAnsi="Times New Roman"/>
          <w:b/>
          <w:i/>
          <w:sz w:val="24"/>
          <w:szCs w:val="24"/>
        </w:rPr>
        <w:t xml:space="preserve">                                                                                                                                  (10 marks)</w:t>
      </w:r>
    </w:p>
    <w:p w:rsidR="00385CCE" w:rsidRPr="00385CCE" w:rsidRDefault="00385CCE" w:rsidP="00385CCE">
      <w:pPr>
        <w:ind w:left="0"/>
        <w:rPr>
          <w:rFonts w:ascii="Times New Roman" w:hAnsi="Times New Roman"/>
          <w:sz w:val="24"/>
          <w:szCs w:val="24"/>
        </w:rPr>
      </w:pPr>
    </w:p>
    <w:p w:rsidR="00385CCE" w:rsidRPr="00385CCE" w:rsidRDefault="00385CCE" w:rsidP="00385CCE">
      <w:pPr>
        <w:ind w:left="0"/>
        <w:rPr>
          <w:rFonts w:ascii="Times New Roman" w:hAnsi="Times New Roman"/>
          <w:sz w:val="24"/>
          <w:szCs w:val="24"/>
        </w:rPr>
      </w:pPr>
    </w:p>
    <w:p w:rsidR="00385CCE" w:rsidRPr="00385CCE" w:rsidRDefault="00385CCE" w:rsidP="00385CCE">
      <w:pPr>
        <w:tabs>
          <w:tab w:val="left" w:pos="3870"/>
          <w:tab w:val="center" w:pos="7231"/>
        </w:tabs>
        <w:ind w:left="0" w:right="-133"/>
        <w:rPr>
          <w:rFonts w:ascii="Times New Roman" w:hAnsi="Times New Roman"/>
          <w:sz w:val="24"/>
          <w:szCs w:val="24"/>
        </w:rPr>
      </w:pPr>
      <w:r w:rsidRPr="00385CCE">
        <w:rPr>
          <w:rFonts w:ascii="Times New Roman" w:hAnsi="Times New Roman"/>
          <w:sz w:val="24"/>
          <w:szCs w:val="24"/>
        </w:rPr>
        <w:t xml:space="preserve">b)  </w:t>
      </w:r>
    </w:p>
    <w:p w:rsidR="00385CCE" w:rsidRPr="00385CCE" w:rsidRDefault="00385CCE" w:rsidP="00385CCE">
      <w:pPr>
        <w:tabs>
          <w:tab w:val="left" w:pos="3870"/>
          <w:tab w:val="center" w:pos="7231"/>
        </w:tabs>
        <w:ind w:left="360" w:right="-133"/>
        <w:rPr>
          <w:rFonts w:ascii="Times New Roman" w:hAnsi="Times New Roman"/>
          <w:sz w:val="24"/>
          <w:szCs w:val="24"/>
        </w:rPr>
      </w:pPr>
      <w:r w:rsidRPr="00385CCE">
        <w:rPr>
          <w:rFonts w:ascii="Times New Roman" w:eastAsia="Times" w:hAnsi="Times New Roman"/>
          <w:sz w:val="24"/>
          <w:szCs w:val="24"/>
          <w:lang w:eastAsia="cs-CZ"/>
        </w:rPr>
        <w:t>Circumstances under which provision of financial assistance by a company for the purchase of its own shares may be permitted</w:t>
      </w:r>
    </w:p>
    <w:p w:rsidR="00385CCE" w:rsidRPr="00385CCE" w:rsidRDefault="00385CCE" w:rsidP="00385CCE">
      <w:pPr>
        <w:pStyle w:val="ListParagraph"/>
        <w:numPr>
          <w:ilvl w:val="0"/>
          <w:numId w:val="18"/>
        </w:numPr>
        <w:tabs>
          <w:tab w:val="left" w:pos="450"/>
          <w:tab w:val="left" w:pos="3870"/>
        </w:tabs>
        <w:spacing w:after="0" w:line="240" w:lineRule="auto"/>
        <w:ind w:left="360" w:right="-133"/>
        <w:jc w:val="both"/>
        <w:rPr>
          <w:rFonts w:ascii="Times New Roman" w:hAnsi="Times New Roman"/>
          <w:sz w:val="24"/>
          <w:szCs w:val="24"/>
        </w:rPr>
      </w:pPr>
      <w:r w:rsidRPr="00385CCE">
        <w:rPr>
          <w:rFonts w:ascii="Times New Roman" w:hAnsi="Times New Roman"/>
          <w:sz w:val="24"/>
          <w:szCs w:val="24"/>
        </w:rPr>
        <w:t>Commission or brokerage for subscription f</w:t>
      </w:r>
      <w:r w:rsidR="00A47A50">
        <w:rPr>
          <w:rFonts w:ascii="Times New Roman" w:hAnsi="Times New Roman"/>
          <w:sz w:val="24"/>
          <w:szCs w:val="24"/>
        </w:rPr>
        <w:t>or shares if authorized by the constitution</w:t>
      </w:r>
      <w:r w:rsidRPr="00385CCE">
        <w:rPr>
          <w:rFonts w:ascii="Times New Roman" w:hAnsi="Times New Roman"/>
          <w:sz w:val="24"/>
          <w:szCs w:val="24"/>
        </w:rPr>
        <w:t xml:space="preserve"> - not exceeding 10% of the price of shares</w:t>
      </w:r>
    </w:p>
    <w:p w:rsidR="00385CCE" w:rsidRPr="00385CCE" w:rsidRDefault="00385CCE" w:rsidP="00385CCE">
      <w:pPr>
        <w:pStyle w:val="ListParagraph"/>
        <w:numPr>
          <w:ilvl w:val="0"/>
          <w:numId w:val="18"/>
        </w:numPr>
        <w:tabs>
          <w:tab w:val="left" w:pos="450"/>
          <w:tab w:val="left" w:pos="3870"/>
        </w:tabs>
        <w:spacing w:after="0" w:line="240" w:lineRule="auto"/>
        <w:ind w:left="360" w:right="-133"/>
        <w:jc w:val="both"/>
        <w:rPr>
          <w:rFonts w:ascii="Times New Roman" w:hAnsi="Times New Roman"/>
          <w:sz w:val="24"/>
          <w:szCs w:val="24"/>
        </w:rPr>
      </w:pPr>
      <w:r w:rsidRPr="00385CCE">
        <w:rPr>
          <w:rFonts w:ascii="Times New Roman" w:hAnsi="Times New Roman"/>
          <w:sz w:val="24"/>
          <w:szCs w:val="24"/>
        </w:rPr>
        <w:t>Lending money as part of its ordinary business to a customer who uses the funds to purchase its shares.</w:t>
      </w:r>
    </w:p>
    <w:p w:rsidR="00385CCE" w:rsidRPr="00385CCE" w:rsidRDefault="00385CCE" w:rsidP="00385CCE">
      <w:pPr>
        <w:pStyle w:val="ListParagraph"/>
        <w:numPr>
          <w:ilvl w:val="0"/>
          <w:numId w:val="18"/>
        </w:numPr>
        <w:tabs>
          <w:tab w:val="left" w:pos="450"/>
          <w:tab w:val="left" w:pos="3870"/>
        </w:tabs>
        <w:spacing w:after="0" w:line="240" w:lineRule="auto"/>
        <w:ind w:left="360" w:right="-133"/>
        <w:jc w:val="both"/>
        <w:rPr>
          <w:rFonts w:ascii="Times New Roman" w:hAnsi="Times New Roman"/>
          <w:sz w:val="24"/>
          <w:szCs w:val="24"/>
        </w:rPr>
      </w:pPr>
      <w:r w:rsidRPr="00385CCE">
        <w:rPr>
          <w:rFonts w:ascii="Times New Roman" w:hAnsi="Times New Roman"/>
          <w:sz w:val="24"/>
          <w:szCs w:val="24"/>
        </w:rPr>
        <w:t>Provision of money pursuant to any scheme for the time being in force for share purchase for the benefits of persons genuinely in employment including salaried directors.</w:t>
      </w:r>
    </w:p>
    <w:p w:rsidR="00385CCE" w:rsidRPr="00385CCE" w:rsidRDefault="00385CCE" w:rsidP="00385CCE">
      <w:pPr>
        <w:pStyle w:val="ListParagraph"/>
        <w:numPr>
          <w:ilvl w:val="0"/>
          <w:numId w:val="18"/>
        </w:numPr>
        <w:tabs>
          <w:tab w:val="left" w:pos="450"/>
          <w:tab w:val="left" w:pos="3870"/>
        </w:tabs>
        <w:spacing w:after="0" w:line="240" w:lineRule="auto"/>
        <w:ind w:left="360" w:right="-133"/>
        <w:jc w:val="both"/>
        <w:rPr>
          <w:rFonts w:ascii="Times New Roman" w:hAnsi="Times New Roman"/>
          <w:sz w:val="24"/>
          <w:szCs w:val="24"/>
        </w:rPr>
      </w:pPr>
      <w:r w:rsidRPr="00385CCE">
        <w:rPr>
          <w:rFonts w:ascii="Times New Roman" w:hAnsi="Times New Roman"/>
          <w:sz w:val="24"/>
          <w:szCs w:val="24"/>
        </w:rPr>
        <w:t>The company may make loans to persons other than directors in the genuine employment.</w:t>
      </w:r>
    </w:p>
    <w:p w:rsidR="00385CCE" w:rsidRPr="00385CCE" w:rsidRDefault="00385CCE" w:rsidP="00385CCE">
      <w:pPr>
        <w:pStyle w:val="ListParagraph"/>
        <w:numPr>
          <w:ilvl w:val="0"/>
          <w:numId w:val="18"/>
        </w:numPr>
        <w:tabs>
          <w:tab w:val="left" w:pos="450"/>
          <w:tab w:val="left" w:pos="3870"/>
        </w:tabs>
        <w:spacing w:after="0" w:line="240" w:lineRule="auto"/>
        <w:ind w:left="360" w:right="-133"/>
        <w:rPr>
          <w:rFonts w:ascii="Times New Roman" w:hAnsi="Times New Roman"/>
          <w:sz w:val="24"/>
          <w:szCs w:val="24"/>
        </w:rPr>
      </w:pPr>
      <w:r w:rsidRPr="00385CCE">
        <w:rPr>
          <w:rFonts w:ascii="Times New Roman" w:hAnsi="Times New Roman"/>
          <w:sz w:val="24"/>
          <w:szCs w:val="24"/>
        </w:rPr>
        <w:t>The use of lawful dividend by a shareholder to discharge any liability on his shares.</w:t>
      </w:r>
    </w:p>
    <w:p w:rsidR="00385CCE" w:rsidRPr="00385CCE" w:rsidRDefault="00385CCE" w:rsidP="00385CCE">
      <w:pPr>
        <w:pStyle w:val="ListParagraph"/>
        <w:tabs>
          <w:tab w:val="left" w:pos="450"/>
          <w:tab w:val="left" w:pos="3870"/>
        </w:tabs>
        <w:spacing w:after="0" w:line="240" w:lineRule="auto"/>
        <w:ind w:left="360" w:right="-133"/>
        <w:rPr>
          <w:rFonts w:ascii="Times New Roman" w:hAnsi="Times New Roman"/>
          <w:sz w:val="24"/>
          <w:szCs w:val="24"/>
        </w:rPr>
      </w:pPr>
      <w:r w:rsidRPr="00385CCE">
        <w:rPr>
          <w:rFonts w:ascii="Times New Roman" w:hAnsi="Times New Roman"/>
          <w:b/>
          <w:i/>
          <w:sz w:val="24"/>
          <w:szCs w:val="24"/>
        </w:rPr>
        <w:t xml:space="preserve">                                                                                                                          </w:t>
      </w:r>
      <w:r w:rsidR="003D1405">
        <w:rPr>
          <w:rFonts w:ascii="Times New Roman" w:hAnsi="Times New Roman"/>
          <w:b/>
          <w:i/>
          <w:sz w:val="24"/>
          <w:szCs w:val="24"/>
        </w:rPr>
        <w:t xml:space="preserve">     </w:t>
      </w:r>
      <w:r w:rsidRPr="00385CCE">
        <w:rPr>
          <w:rFonts w:ascii="Times New Roman" w:hAnsi="Times New Roman"/>
          <w:b/>
          <w:i/>
          <w:sz w:val="24"/>
          <w:szCs w:val="24"/>
        </w:rPr>
        <w:t xml:space="preserve"> (10 marks)</w:t>
      </w:r>
    </w:p>
    <w:p w:rsidR="00385CCE" w:rsidRPr="00385CCE" w:rsidRDefault="00385CCE" w:rsidP="00385CCE">
      <w:pPr>
        <w:ind w:left="0"/>
        <w:rPr>
          <w:rFonts w:ascii="Times New Roman" w:hAnsi="Times New Roman"/>
          <w:b/>
          <w:sz w:val="24"/>
          <w:szCs w:val="24"/>
        </w:rPr>
      </w:pPr>
    </w:p>
    <w:p w:rsidR="00385CCE" w:rsidRPr="00385CCE" w:rsidRDefault="00385CCE" w:rsidP="00385CCE">
      <w:pPr>
        <w:ind w:left="0"/>
        <w:rPr>
          <w:rFonts w:ascii="Times New Roman" w:hAnsi="Times New Roman"/>
          <w:b/>
          <w:i/>
          <w:sz w:val="24"/>
          <w:szCs w:val="24"/>
        </w:rPr>
      </w:pPr>
      <w:r w:rsidRPr="00385CCE">
        <w:rPr>
          <w:rFonts w:ascii="Times New Roman" w:hAnsi="Times New Roman"/>
          <w:b/>
          <w:i/>
          <w:sz w:val="24"/>
          <w:szCs w:val="24"/>
        </w:rPr>
        <w:t xml:space="preserve">                                                                                                                    </w:t>
      </w:r>
      <w:r w:rsidR="003D1405">
        <w:rPr>
          <w:rFonts w:ascii="Times New Roman" w:hAnsi="Times New Roman"/>
          <w:b/>
          <w:i/>
          <w:sz w:val="24"/>
          <w:szCs w:val="24"/>
        </w:rPr>
        <w:t xml:space="preserve">     </w:t>
      </w:r>
      <w:r w:rsidRPr="00385CCE">
        <w:rPr>
          <w:rFonts w:ascii="Times New Roman" w:hAnsi="Times New Roman"/>
          <w:b/>
          <w:i/>
          <w:sz w:val="24"/>
          <w:szCs w:val="24"/>
        </w:rPr>
        <w:t xml:space="preserve"> (Total: 20 marks)</w:t>
      </w:r>
    </w:p>
    <w:p w:rsidR="00385CCE" w:rsidRPr="00385CCE" w:rsidRDefault="00385CCE" w:rsidP="00385CCE">
      <w:pPr>
        <w:ind w:left="0"/>
        <w:rPr>
          <w:rFonts w:ascii="Times New Roman" w:hAnsi="Times New Roman"/>
          <w:b/>
          <w:sz w:val="24"/>
          <w:szCs w:val="24"/>
        </w:rPr>
      </w:pPr>
    </w:p>
    <w:p w:rsidR="00385CCE" w:rsidRDefault="00385CCE"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Pr="00385CCE" w:rsidRDefault="003D1405" w:rsidP="00385CCE">
      <w:pPr>
        <w:ind w:left="0"/>
        <w:rPr>
          <w:rFonts w:ascii="Times New Roman" w:hAnsi="Times New Roman"/>
          <w:b/>
          <w:sz w:val="24"/>
          <w:szCs w:val="24"/>
        </w:rPr>
      </w:pPr>
    </w:p>
    <w:p w:rsidR="00385CCE" w:rsidRPr="00385CCE" w:rsidRDefault="00385CCE" w:rsidP="00385CCE">
      <w:pPr>
        <w:ind w:left="0"/>
        <w:rPr>
          <w:rFonts w:ascii="Times New Roman" w:hAnsi="Times New Roman"/>
          <w:b/>
          <w:sz w:val="24"/>
          <w:szCs w:val="24"/>
        </w:rPr>
      </w:pPr>
      <w:r w:rsidRPr="00385CCE">
        <w:rPr>
          <w:rFonts w:ascii="Times New Roman" w:hAnsi="Times New Roman"/>
          <w:b/>
          <w:sz w:val="24"/>
          <w:szCs w:val="24"/>
        </w:rPr>
        <w:lastRenderedPageBreak/>
        <w:t>QUESTION FOUR</w:t>
      </w:r>
    </w:p>
    <w:p w:rsidR="00385CCE" w:rsidRPr="00385CCE" w:rsidRDefault="00385CCE" w:rsidP="00385CCE">
      <w:pPr>
        <w:ind w:left="0"/>
        <w:rPr>
          <w:rFonts w:ascii="Times New Roman" w:hAnsi="Times New Roman"/>
          <w:b/>
          <w:sz w:val="24"/>
          <w:szCs w:val="24"/>
        </w:rPr>
      </w:pPr>
    </w:p>
    <w:p w:rsidR="00FD76E3" w:rsidRDefault="00385CCE" w:rsidP="00C96BDA">
      <w:pPr>
        <w:pStyle w:val="ListParagraph"/>
        <w:numPr>
          <w:ilvl w:val="0"/>
          <w:numId w:val="38"/>
        </w:numPr>
        <w:spacing w:after="0" w:line="240" w:lineRule="auto"/>
        <w:ind w:left="360"/>
        <w:jc w:val="both"/>
        <w:rPr>
          <w:rFonts w:ascii="Times New Roman" w:hAnsi="Times New Roman"/>
          <w:sz w:val="24"/>
          <w:szCs w:val="24"/>
        </w:rPr>
      </w:pPr>
      <w:r w:rsidRPr="00385CCE">
        <w:rPr>
          <w:rFonts w:ascii="Times New Roman" w:hAnsi="Times New Roman"/>
          <w:sz w:val="24"/>
          <w:szCs w:val="24"/>
        </w:rPr>
        <w:t xml:space="preserve">This scenario refers to agency of necessity (operation of law). For the agency to be operative, certain requirements have to be satisfied. There must be a pre-existing legal relationship of principal and agent. An emergency situation must have arisen. It is impossible for the agent to contact the principal to gain instructions. The act of the agent is done in the best interests/commercial interests of the principal. </w:t>
      </w:r>
    </w:p>
    <w:p w:rsidR="00FD76E3" w:rsidRPr="000506B6" w:rsidRDefault="00FD76E3" w:rsidP="00C96BDA">
      <w:pPr>
        <w:pStyle w:val="ListParagraph"/>
        <w:spacing w:after="0" w:line="240" w:lineRule="auto"/>
        <w:ind w:left="360"/>
        <w:jc w:val="both"/>
        <w:rPr>
          <w:rFonts w:ascii="Times New Roman" w:hAnsi="Times New Roman"/>
          <w:sz w:val="24"/>
          <w:szCs w:val="24"/>
        </w:rPr>
      </w:pPr>
      <w:r w:rsidRPr="000506B6">
        <w:rPr>
          <w:rFonts w:ascii="Times New Roman" w:hAnsi="Times New Roman"/>
          <w:sz w:val="24"/>
          <w:szCs w:val="24"/>
        </w:rPr>
        <w:t>In the current scenario, as a result of</w:t>
      </w:r>
      <w:r>
        <w:rPr>
          <w:rFonts w:ascii="Times New Roman" w:hAnsi="Times New Roman"/>
          <w:sz w:val="24"/>
          <w:szCs w:val="24"/>
        </w:rPr>
        <w:t xml:space="preserve"> the curfew imposed at </w:t>
      </w:r>
      <w:proofErr w:type="spellStart"/>
      <w:r>
        <w:rPr>
          <w:rFonts w:ascii="Times New Roman" w:hAnsi="Times New Roman"/>
          <w:sz w:val="24"/>
          <w:szCs w:val="24"/>
        </w:rPr>
        <w:t>Butako</w:t>
      </w:r>
      <w:proofErr w:type="spellEnd"/>
      <w:r>
        <w:rPr>
          <w:rFonts w:ascii="Times New Roman" w:hAnsi="Times New Roman"/>
          <w:sz w:val="24"/>
          <w:szCs w:val="24"/>
        </w:rPr>
        <w:t>,</w:t>
      </w:r>
      <w:r w:rsidRPr="000506B6">
        <w:rPr>
          <w:rFonts w:ascii="Times New Roman" w:hAnsi="Times New Roman"/>
          <w:sz w:val="24"/>
          <w:szCs w:val="24"/>
        </w:rPr>
        <w:t xml:space="preserve"> </w:t>
      </w:r>
      <w:r>
        <w:rPr>
          <w:rFonts w:ascii="Times New Roman" w:hAnsi="Times New Roman"/>
          <w:sz w:val="24"/>
          <w:szCs w:val="24"/>
        </w:rPr>
        <w:t xml:space="preserve">and </w:t>
      </w:r>
      <w:r w:rsidRPr="000506B6">
        <w:rPr>
          <w:rFonts w:ascii="Times New Roman" w:hAnsi="Times New Roman"/>
          <w:sz w:val="24"/>
          <w:szCs w:val="24"/>
        </w:rPr>
        <w:t>the inability to communi</w:t>
      </w:r>
      <w:r>
        <w:rPr>
          <w:rFonts w:ascii="Times New Roman" w:hAnsi="Times New Roman"/>
          <w:sz w:val="24"/>
          <w:szCs w:val="24"/>
        </w:rPr>
        <w:t>cate with the principal</w:t>
      </w:r>
      <w:r w:rsidRPr="000506B6">
        <w:rPr>
          <w:rFonts w:ascii="Times New Roman" w:hAnsi="Times New Roman"/>
          <w:sz w:val="24"/>
          <w:szCs w:val="24"/>
        </w:rPr>
        <w:t xml:space="preserve">, </w:t>
      </w:r>
      <w:proofErr w:type="spellStart"/>
      <w:r w:rsidRPr="000506B6">
        <w:rPr>
          <w:rFonts w:ascii="Times New Roman" w:hAnsi="Times New Roman"/>
          <w:sz w:val="24"/>
          <w:szCs w:val="24"/>
        </w:rPr>
        <w:t>Ozoozo</w:t>
      </w:r>
      <w:proofErr w:type="spellEnd"/>
      <w:r w:rsidRPr="000506B6">
        <w:rPr>
          <w:rFonts w:ascii="Times New Roman" w:hAnsi="Times New Roman"/>
          <w:sz w:val="24"/>
          <w:szCs w:val="24"/>
        </w:rPr>
        <w:t xml:space="preserve"> found it expedient in the commercial interests of the principal to dispose of the tubers of yam by sale, which he accounted to </w:t>
      </w:r>
      <w:proofErr w:type="spellStart"/>
      <w:r w:rsidRPr="000506B6">
        <w:rPr>
          <w:rFonts w:ascii="Times New Roman" w:hAnsi="Times New Roman"/>
          <w:sz w:val="24"/>
          <w:szCs w:val="24"/>
        </w:rPr>
        <w:t>Oforiwa</w:t>
      </w:r>
      <w:proofErr w:type="spellEnd"/>
      <w:r w:rsidRPr="000506B6">
        <w:rPr>
          <w:rFonts w:ascii="Times New Roman" w:hAnsi="Times New Roman"/>
          <w:sz w:val="24"/>
          <w:szCs w:val="24"/>
        </w:rPr>
        <w:t xml:space="preserve">. </w:t>
      </w:r>
    </w:p>
    <w:p w:rsidR="00385CCE" w:rsidRPr="00385CCE" w:rsidRDefault="00385CCE" w:rsidP="00C96BDA">
      <w:pPr>
        <w:pStyle w:val="ListParagraph"/>
        <w:spacing w:line="240" w:lineRule="auto"/>
        <w:ind w:left="360"/>
        <w:jc w:val="both"/>
        <w:rPr>
          <w:rFonts w:ascii="Times New Roman" w:hAnsi="Times New Roman"/>
          <w:b/>
          <w:sz w:val="24"/>
          <w:szCs w:val="24"/>
        </w:rPr>
      </w:pPr>
      <w:proofErr w:type="spellStart"/>
      <w:r w:rsidRPr="00385CCE">
        <w:rPr>
          <w:rFonts w:ascii="Times New Roman" w:hAnsi="Times New Roman"/>
          <w:sz w:val="24"/>
          <w:szCs w:val="24"/>
        </w:rPr>
        <w:t>Ozoozo’s</w:t>
      </w:r>
      <w:proofErr w:type="spellEnd"/>
      <w:r w:rsidRPr="00385CCE">
        <w:rPr>
          <w:rFonts w:ascii="Times New Roman" w:hAnsi="Times New Roman"/>
          <w:sz w:val="24"/>
          <w:szCs w:val="24"/>
        </w:rPr>
        <w:t xml:space="preserve"> action satisfies the ingredients required for the agency of necessity.</w:t>
      </w:r>
      <w:r w:rsidR="00C96BDA">
        <w:rPr>
          <w:rFonts w:ascii="Times New Roman" w:hAnsi="Times New Roman"/>
          <w:sz w:val="24"/>
          <w:szCs w:val="24"/>
        </w:rPr>
        <w:t xml:space="preserve">        </w:t>
      </w:r>
      <w:r w:rsidRPr="00385CCE">
        <w:rPr>
          <w:rFonts w:ascii="Times New Roman" w:hAnsi="Times New Roman"/>
          <w:b/>
          <w:i/>
          <w:sz w:val="24"/>
          <w:szCs w:val="24"/>
        </w:rPr>
        <w:t xml:space="preserve"> </w:t>
      </w:r>
      <w:r w:rsidR="00C96BDA" w:rsidRPr="00385CCE">
        <w:rPr>
          <w:rFonts w:ascii="Times New Roman" w:hAnsi="Times New Roman"/>
          <w:b/>
          <w:i/>
          <w:sz w:val="24"/>
          <w:szCs w:val="24"/>
        </w:rPr>
        <w:t>(5 marks)</w:t>
      </w:r>
      <w:r w:rsidRPr="00385CCE">
        <w:rPr>
          <w:rFonts w:ascii="Times New Roman" w:hAnsi="Times New Roman"/>
          <w:b/>
          <w:i/>
          <w:sz w:val="24"/>
          <w:szCs w:val="24"/>
        </w:rPr>
        <w:t xml:space="preserve">                                       </w:t>
      </w:r>
    </w:p>
    <w:p w:rsidR="00385CCE" w:rsidRPr="00385CCE" w:rsidRDefault="00385CCE" w:rsidP="00C96BDA">
      <w:pPr>
        <w:pStyle w:val="ListParagraph"/>
        <w:spacing w:line="240" w:lineRule="auto"/>
        <w:ind w:left="360"/>
        <w:jc w:val="both"/>
        <w:rPr>
          <w:rFonts w:ascii="Times New Roman" w:hAnsi="Times New Roman"/>
          <w:b/>
          <w:sz w:val="24"/>
          <w:szCs w:val="24"/>
        </w:rPr>
      </w:pPr>
      <w:r w:rsidRPr="00385CCE">
        <w:rPr>
          <w:rFonts w:ascii="Times New Roman" w:hAnsi="Times New Roman"/>
          <w:b/>
          <w:i/>
          <w:sz w:val="24"/>
          <w:szCs w:val="24"/>
        </w:rPr>
        <w:t xml:space="preserve">                                                                </w:t>
      </w:r>
    </w:p>
    <w:p w:rsidR="00385CCE" w:rsidRPr="00385CCE" w:rsidRDefault="00385CCE" w:rsidP="00C96BDA">
      <w:pPr>
        <w:pStyle w:val="ListParagraph"/>
        <w:numPr>
          <w:ilvl w:val="0"/>
          <w:numId w:val="38"/>
        </w:numPr>
        <w:spacing w:after="0" w:line="240" w:lineRule="auto"/>
        <w:ind w:left="360"/>
        <w:jc w:val="both"/>
        <w:rPr>
          <w:rFonts w:ascii="Times New Roman" w:hAnsi="Times New Roman"/>
          <w:sz w:val="24"/>
          <w:szCs w:val="24"/>
        </w:rPr>
      </w:pPr>
      <w:r w:rsidRPr="00385CCE">
        <w:rPr>
          <w:rFonts w:ascii="Times New Roman" w:hAnsi="Times New Roman"/>
          <w:sz w:val="24"/>
          <w:szCs w:val="24"/>
        </w:rPr>
        <w:t xml:space="preserve">Agreements are made every day in domestic and social life, where the parties do not intend to invoke the assistance of the courts should the engagement not be </w:t>
      </w:r>
      <w:proofErr w:type="spellStart"/>
      <w:r w:rsidRPr="00385CCE">
        <w:rPr>
          <w:rFonts w:ascii="Times New Roman" w:hAnsi="Times New Roman"/>
          <w:sz w:val="24"/>
          <w:szCs w:val="24"/>
        </w:rPr>
        <w:t>honoured</w:t>
      </w:r>
      <w:proofErr w:type="spellEnd"/>
      <w:r w:rsidRPr="00385CCE">
        <w:rPr>
          <w:rFonts w:ascii="Times New Roman" w:hAnsi="Times New Roman"/>
          <w:sz w:val="24"/>
          <w:szCs w:val="24"/>
        </w:rPr>
        <w:t xml:space="preserve">. The agreement between the </w:t>
      </w:r>
      <w:proofErr w:type="spellStart"/>
      <w:r w:rsidRPr="00385CCE">
        <w:rPr>
          <w:rFonts w:ascii="Times New Roman" w:hAnsi="Times New Roman"/>
          <w:sz w:val="24"/>
          <w:szCs w:val="24"/>
        </w:rPr>
        <w:t>Ananses</w:t>
      </w:r>
      <w:proofErr w:type="spellEnd"/>
      <w:r w:rsidRPr="00385CCE">
        <w:rPr>
          <w:rFonts w:ascii="Times New Roman" w:hAnsi="Times New Roman"/>
          <w:sz w:val="24"/>
          <w:szCs w:val="24"/>
        </w:rPr>
        <w:t xml:space="preserve"> is domestic arrangement. The general rule being the presumption that in domestic agreement the parties do not intend to establish legal relations. The presumption is however rebuttable. One of such agreements is between husband and wife which should not be attended by legal consequences</w:t>
      </w:r>
      <w:r w:rsidRPr="00385CCE">
        <w:rPr>
          <w:rFonts w:ascii="Times New Roman" w:hAnsi="Times New Roman"/>
          <w:b/>
          <w:sz w:val="24"/>
          <w:szCs w:val="24"/>
        </w:rPr>
        <w:t xml:space="preserve">. </w:t>
      </w:r>
      <w:r w:rsidRPr="00385CCE">
        <w:rPr>
          <w:rFonts w:ascii="Times New Roman" w:hAnsi="Times New Roman"/>
          <w:sz w:val="24"/>
          <w:szCs w:val="24"/>
        </w:rPr>
        <w:t xml:space="preserve">The wife of </w:t>
      </w:r>
      <w:proofErr w:type="spellStart"/>
      <w:r w:rsidRPr="00385CCE">
        <w:rPr>
          <w:rFonts w:ascii="Times New Roman" w:hAnsi="Times New Roman"/>
          <w:sz w:val="24"/>
          <w:szCs w:val="24"/>
        </w:rPr>
        <w:t>Ananse</w:t>
      </w:r>
      <w:proofErr w:type="spellEnd"/>
      <w:r w:rsidRPr="00385CCE">
        <w:rPr>
          <w:rFonts w:ascii="Times New Roman" w:hAnsi="Times New Roman"/>
          <w:sz w:val="24"/>
          <w:szCs w:val="24"/>
        </w:rPr>
        <w:t xml:space="preserve"> will not succeed if she chooses</w:t>
      </w:r>
      <w:r w:rsidRPr="00385CCE">
        <w:rPr>
          <w:rFonts w:ascii="Times New Roman" w:hAnsi="Times New Roman"/>
          <w:b/>
          <w:sz w:val="24"/>
          <w:szCs w:val="24"/>
        </w:rPr>
        <w:t xml:space="preserve"> </w:t>
      </w:r>
      <w:r w:rsidRPr="00385CCE">
        <w:rPr>
          <w:rFonts w:ascii="Times New Roman" w:hAnsi="Times New Roman"/>
          <w:sz w:val="24"/>
          <w:szCs w:val="24"/>
        </w:rPr>
        <w:t>legal action</w:t>
      </w:r>
      <w:r w:rsidRPr="00385CCE">
        <w:rPr>
          <w:rFonts w:ascii="Times New Roman" w:hAnsi="Times New Roman"/>
          <w:b/>
          <w:sz w:val="24"/>
          <w:szCs w:val="24"/>
        </w:rPr>
        <w:t xml:space="preserve">.  </w:t>
      </w:r>
      <w:r w:rsidR="00C96BDA">
        <w:rPr>
          <w:rFonts w:ascii="Times New Roman" w:hAnsi="Times New Roman"/>
          <w:b/>
          <w:sz w:val="24"/>
          <w:szCs w:val="24"/>
        </w:rPr>
        <w:t xml:space="preserve">                                                                      </w:t>
      </w:r>
      <w:r w:rsidRPr="00385CCE">
        <w:rPr>
          <w:rFonts w:ascii="Times New Roman" w:hAnsi="Times New Roman"/>
          <w:b/>
          <w:sz w:val="24"/>
          <w:szCs w:val="24"/>
        </w:rPr>
        <w:t xml:space="preserve"> </w:t>
      </w:r>
      <w:r w:rsidR="00C96BDA" w:rsidRPr="00385CCE">
        <w:rPr>
          <w:rFonts w:ascii="Times New Roman" w:hAnsi="Times New Roman"/>
          <w:b/>
          <w:i/>
          <w:sz w:val="24"/>
          <w:szCs w:val="24"/>
        </w:rPr>
        <w:t>(5 marks)</w:t>
      </w:r>
      <w:r w:rsidRPr="00385CCE">
        <w:rPr>
          <w:rFonts w:ascii="Times New Roman" w:hAnsi="Times New Roman"/>
          <w:b/>
          <w:sz w:val="24"/>
          <w:szCs w:val="24"/>
        </w:rPr>
        <w:t xml:space="preserve">         </w:t>
      </w:r>
    </w:p>
    <w:p w:rsidR="00385CCE" w:rsidRPr="00C96BDA" w:rsidRDefault="00385CCE" w:rsidP="00C96BDA">
      <w:pPr>
        <w:pStyle w:val="ListParagraph"/>
        <w:spacing w:after="0" w:line="240" w:lineRule="auto"/>
        <w:ind w:left="360"/>
        <w:jc w:val="both"/>
        <w:rPr>
          <w:rFonts w:ascii="Times New Roman" w:hAnsi="Times New Roman"/>
          <w:b/>
          <w:i/>
          <w:sz w:val="24"/>
          <w:szCs w:val="24"/>
        </w:rPr>
      </w:pPr>
      <w:r w:rsidRPr="00385CCE">
        <w:rPr>
          <w:rFonts w:ascii="Times New Roman" w:hAnsi="Times New Roman"/>
          <w:b/>
          <w:sz w:val="24"/>
          <w:szCs w:val="24"/>
        </w:rPr>
        <w:t xml:space="preserve">                                                                                                                               </w:t>
      </w:r>
    </w:p>
    <w:p w:rsidR="00385CCE" w:rsidRPr="00385CCE" w:rsidRDefault="00385CCE" w:rsidP="00C96BDA">
      <w:pPr>
        <w:pStyle w:val="ListParagraph"/>
        <w:numPr>
          <w:ilvl w:val="0"/>
          <w:numId w:val="38"/>
        </w:numPr>
        <w:spacing w:after="0" w:line="240" w:lineRule="auto"/>
        <w:ind w:left="360"/>
        <w:jc w:val="both"/>
        <w:rPr>
          <w:rFonts w:ascii="Times New Roman" w:hAnsi="Times New Roman"/>
          <w:sz w:val="24"/>
          <w:szCs w:val="24"/>
        </w:rPr>
      </w:pPr>
      <w:r w:rsidRPr="00385CCE">
        <w:rPr>
          <w:rFonts w:ascii="Times New Roman" w:hAnsi="Times New Roman"/>
          <w:sz w:val="24"/>
          <w:szCs w:val="24"/>
        </w:rPr>
        <w:t xml:space="preserve">The scenario refers to a minor who has entered into a contract of beneficial service or apprenticeship contracts. As a general rule, where a minor enters into a contract, the contract is not binding. However, under contract of necessaries, and that of beneficial service that includes education, training or instruction in a trade or profession that become binding. In the </w:t>
      </w:r>
      <w:proofErr w:type="spellStart"/>
      <w:r w:rsidRPr="00385CCE">
        <w:rPr>
          <w:rFonts w:ascii="Times New Roman" w:hAnsi="Times New Roman"/>
          <w:sz w:val="24"/>
          <w:szCs w:val="24"/>
        </w:rPr>
        <w:t>Amevo</w:t>
      </w:r>
      <w:proofErr w:type="spellEnd"/>
      <w:r w:rsidRPr="00385CCE">
        <w:rPr>
          <w:rFonts w:ascii="Times New Roman" w:hAnsi="Times New Roman"/>
          <w:sz w:val="24"/>
          <w:szCs w:val="24"/>
        </w:rPr>
        <w:t xml:space="preserve"> case the contract is of beneficial service. The contract is of benefit to </w:t>
      </w:r>
      <w:proofErr w:type="spellStart"/>
      <w:r w:rsidRPr="00385CCE">
        <w:rPr>
          <w:rFonts w:ascii="Times New Roman" w:hAnsi="Times New Roman"/>
          <w:sz w:val="24"/>
          <w:szCs w:val="24"/>
        </w:rPr>
        <w:t>Amevo</w:t>
      </w:r>
      <w:proofErr w:type="spellEnd"/>
      <w:r w:rsidRPr="00385CCE">
        <w:rPr>
          <w:rFonts w:ascii="Times New Roman" w:hAnsi="Times New Roman"/>
          <w:sz w:val="24"/>
          <w:szCs w:val="24"/>
        </w:rPr>
        <w:t xml:space="preserve"> and it being a contract of beneficial service to him as a professional dancer, the rule is binding. He must therefore, pay.</w:t>
      </w:r>
      <w:r w:rsidR="00C96BDA">
        <w:rPr>
          <w:rFonts w:ascii="Times New Roman" w:hAnsi="Times New Roman"/>
          <w:sz w:val="24"/>
          <w:szCs w:val="24"/>
        </w:rPr>
        <w:t xml:space="preserve">                                                                  </w:t>
      </w:r>
      <w:r w:rsidR="00C96BDA" w:rsidRPr="00385CCE">
        <w:rPr>
          <w:rFonts w:ascii="Times New Roman" w:hAnsi="Times New Roman"/>
          <w:b/>
          <w:i/>
          <w:sz w:val="24"/>
          <w:szCs w:val="24"/>
        </w:rPr>
        <w:t>(5 marks)</w:t>
      </w:r>
    </w:p>
    <w:p w:rsidR="00FD76E3" w:rsidRPr="00C96BDA" w:rsidRDefault="00385CCE" w:rsidP="00C96BDA">
      <w:pPr>
        <w:pStyle w:val="ListParagraph"/>
        <w:spacing w:after="0" w:line="240" w:lineRule="auto"/>
        <w:ind w:left="360"/>
        <w:jc w:val="both"/>
        <w:rPr>
          <w:rFonts w:ascii="Times New Roman" w:hAnsi="Times New Roman"/>
          <w:b/>
          <w:i/>
          <w:sz w:val="24"/>
          <w:szCs w:val="24"/>
        </w:rPr>
      </w:pPr>
      <w:r w:rsidRPr="00385CCE">
        <w:rPr>
          <w:rFonts w:ascii="Times New Roman" w:hAnsi="Times New Roman"/>
          <w:b/>
          <w:i/>
          <w:sz w:val="24"/>
          <w:szCs w:val="24"/>
        </w:rPr>
        <w:t xml:space="preserve">                                                                                                                               </w:t>
      </w:r>
    </w:p>
    <w:p w:rsidR="00385CCE" w:rsidRPr="00CD5F60" w:rsidRDefault="00385CCE" w:rsidP="00C96BDA">
      <w:pPr>
        <w:pStyle w:val="ListParagraph"/>
        <w:numPr>
          <w:ilvl w:val="0"/>
          <w:numId w:val="38"/>
        </w:numPr>
        <w:spacing w:after="0" w:line="240" w:lineRule="auto"/>
        <w:ind w:left="360"/>
        <w:jc w:val="both"/>
        <w:rPr>
          <w:rFonts w:ascii="Times New Roman" w:hAnsi="Times New Roman"/>
          <w:sz w:val="24"/>
          <w:szCs w:val="24"/>
        </w:rPr>
      </w:pPr>
      <w:r w:rsidRPr="00385CCE">
        <w:rPr>
          <w:rFonts w:ascii="Times New Roman" w:hAnsi="Times New Roman"/>
          <w:sz w:val="24"/>
          <w:szCs w:val="24"/>
        </w:rPr>
        <w:t xml:space="preserve">The principle of utmost good faith, </w:t>
      </w:r>
      <w:proofErr w:type="spellStart"/>
      <w:r w:rsidRPr="00385CCE">
        <w:rPr>
          <w:rFonts w:ascii="Times New Roman" w:hAnsi="Times New Roman"/>
          <w:sz w:val="24"/>
          <w:szCs w:val="24"/>
        </w:rPr>
        <w:t>uberimae</w:t>
      </w:r>
      <w:proofErr w:type="spellEnd"/>
      <w:r w:rsidRPr="00385CCE">
        <w:rPr>
          <w:rFonts w:ascii="Times New Roman" w:hAnsi="Times New Roman"/>
          <w:sz w:val="24"/>
          <w:szCs w:val="24"/>
        </w:rPr>
        <w:t xml:space="preserve"> </w:t>
      </w:r>
      <w:proofErr w:type="spellStart"/>
      <w:r w:rsidRPr="00385CCE">
        <w:rPr>
          <w:rFonts w:ascii="Times New Roman" w:hAnsi="Times New Roman"/>
          <w:sz w:val="24"/>
          <w:szCs w:val="24"/>
        </w:rPr>
        <w:t>fidei</w:t>
      </w:r>
      <w:proofErr w:type="spellEnd"/>
      <w:r w:rsidRPr="00385CCE">
        <w:rPr>
          <w:rFonts w:ascii="Times New Roman" w:hAnsi="Times New Roman"/>
          <w:sz w:val="24"/>
          <w:szCs w:val="24"/>
        </w:rPr>
        <w:t xml:space="preserve">, states that the insurer and the insured must disclose all material facts before the policy inception. </w:t>
      </w:r>
      <w:r w:rsidR="00CD5F60">
        <w:rPr>
          <w:rFonts w:ascii="Times New Roman" w:hAnsi="Times New Roman"/>
          <w:sz w:val="24"/>
          <w:szCs w:val="24"/>
        </w:rPr>
        <w:t xml:space="preserve"> </w:t>
      </w:r>
      <w:r w:rsidR="00FD76E3" w:rsidRPr="000506B6">
        <w:rPr>
          <w:rFonts w:ascii="Times New Roman" w:hAnsi="Times New Roman"/>
          <w:sz w:val="24"/>
          <w:szCs w:val="24"/>
        </w:rPr>
        <w:t>Here the duty to disclose a</w:t>
      </w:r>
      <w:r w:rsidR="00CD5F60">
        <w:rPr>
          <w:rFonts w:ascii="Times New Roman" w:hAnsi="Times New Roman"/>
          <w:sz w:val="24"/>
          <w:szCs w:val="24"/>
        </w:rPr>
        <w:t>ll material facts</w:t>
      </w:r>
      <w:r w:rsidR="00FD76E3" w:rsidRPr="000506B6">
        <w:rPr>
          <w:rFonts w:ascii="Times New Roman" w:hAnsi="Times New Roman"/>
          <w:sz w:val="24"/>
          <w:szCs w:val="24"/>
        </w:rPr>
        <w:t xml:space="preserve"> arises from the fact that many of the relevant circumstances are within the exclusive knowledge of one party and it would be impossible for the insurer to obtain the facts necessary for him to make a proper calculation of the risk he is asked to</w:t>
      </w:r>
      <w:r w:rsidR="00CD5F60">
        <w:rPr>
          <w:rFonts w:ascii="Times New Roman" w:hAnsi="Times New Roman"/>
          <w:sz w:val="24"/>
          <w:szCs w:val="24"/>
        </w:rPr>
        <w:t xml:space="preserve"> assume without this knowledge</w:t>
      </w:r>
      <w:r w:rsidRPr="00CD5F60">
        <w:rPr>
          <w:rFonts w:ascii="Times New Roman" w:hAnsi="Times New Roman"/>
          <w:sz w:val="24"/>
          <w:szCs w:val="24"/>
        </w:rPr>
        <w:t>. The principle applies to both life insurance and general insurance policies.</w:t>
      </w:r>
      <w:r w:rsidR="00C96BDA" w:rsidRPr="00C96BDA">
        <w:rPr>
          <w:rFonts w:ascii="Times New Roman" w:hAnsi="Times New Roman"/>
          <w:b/>
          <w:i/>
          <w:sz w:val="24"/>
          <w:szCs w:val="24"/>
        </w:rPr>
        <w:t xml:space="preserve"> </w:t>
      </w:r>
      <w:r w:rsidR="00C96BDA">
        <w:rPr>
          <w:rFonts w:ascii="Times New Roman" w:hAnsi="Times New Roman"/>
          <w:b/>
          <w:i/>
          <w:sz w:val="24"/>
          <w:szCs w:val="24"/>
        </w:rPr>
        <w:t xml:space="preserve">                                                                                                                 </w:t>
      </w:r>
      <w:r w:rsidR="00C96BDA" w:rsidRPr="00385CCE">
        <w:rPr>
          <w:rFonts w:ascii="Times New Roman" w:hAnsi="Times New Roman"/>
          <w:b/>
          <w:i/>
          <w:sz w:val="24"/>
          <w:szCs w:val="24"/>
        </w:rPr>
        <w:t>(5 marks)</w:t>
      </w:r>
    </w:p>
    <w:p w:rsidR="00385CCE" w:rsidRPr="00385CCE" w:rsidRDefault="00385CCE" w:rsidP="00C96BDA">
      <w:pPr>
        <w:rPr>
          <w:rFonts w:ascii="Times New Roman" w:hAnsi="Times New Roman"/>
          <w:b/>
          <w:i/>
          <w:sz w:val="24"/>
          <w:szCs w:val="24"/>
        </w:rPr>
      </w:pPr>
      <w:r w:rsidRPr="00385CCE">
        <w:rPr>
          <w:rFonts w:ascii="Times New Roman" w:hAnsi="Times New Roman"/>
          <w:b/>
          <w:sz w:val="24"/>
          <w:szCs w:val="24"/>
        </w:rPr>
        <w:t xml:space="preserve">                                                                                                                      </w:t>
      </w:r>
    </w:p>
    <w:p w:rsidR="00385CCE" w:rsidRPr="00385CCE" w:rsidRDefault="00385CCE" w:rsidP="00385CCE">
      <w:pPr>
        <w:ind w:left="0"/>
        <w:rPr>
          <w:rFonts w:ascii="Times New Roman" w:hAnsi="Times New Roman"/>
          <w:b/>
          <w:i/>
          <w:sz w:val="24"/>
          <w:szCs w:val="24"/>
        </w:rPr>
      </w:pPr>
      <w:r w:rsidRPr="00385CCE">
        <w:rPr>
          <w:rFonts w:ascii="Times New Roman" w:hAnsi="Times New Roman"/>
          <w:b/>
          <w:i/>
          <w:sz w:val="24"/>
          <w:szCs w:val="24"/>
        </w:rPr>
        <w:t xml:space="preserve">                                                                                                                      </w:t>
      </w:r>
      <w:r w:rsidR="00C96BDA">
        <w:rPr>
          <w:rFonts w:ascii="Times New Roman" w:hAnsi="Times New Roman"/>
          <w:b/>
          <w:i/>
          <w:sz w:val="24"/>
          <w:szCs w:val="24"/>
        </w:rPr>
        <w:t xml:space="preserve">  </w:t>
      </w:r>
      <w:r w:rsidRPr="00385CCE">
        <w:rPr>
          <w:rFonts w:ascii="Times New Roman" w:hAnsi="Times New Roman"/>
          <w:b/>
          <w:i/>
          <w:sz w:val="24"/>
          <w:szCs w:val="24"/>
        </w:rPr>
        <w:t>(Total: 20 marks)</w:t>
      </w:r>
    </w:p>
    <w:p w:rsidR="00385CCE" w:rsidRPr="00385CCE" w:rsidRDefault="00385CCE" w:rsidP="00385CCE">
      <w:pPr>
        <w:rPr>
          <w:rFonts w:ascii="Times New Roman" w:hAnsi="Times New Roman"/>
          <w:b/>
          <w:i/>
          <w:sz w:val="24"/>
          <w:szCs w:val="24"/>
        </w:rPr>
      </w:pPr>
    </w:p>
    <w:p w:rsidR="00385CCE" w:rsidRDefault="00385CCE" w:rsidP="00385CCE">
      <w:pPr>
        <w:ind w:left="0"/>
        <w:rPr>
          <w:rFonts w:ascii="Times New Roman" w:hAnsi="Times New Roman"/>
          <w:b/>
          <w:sz w:val="24"/>
          <w:szCs w:val="24"/>
        </w:rPr>
      </w:pPr>
    </w:p>
    <w:p w:rsidR="00385CCE" w:rsidRDefault="00385CCE"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Default="003D1405" w:rsidP="00385CCE">
      <w:pPr>
        <w:ind w:left="0"/>
        <w:rPr>
          <w:rFonts w:ascii="Times New Roman" w:hAnsi="Times New Roman"/>
          <w:b/>
          <w:sz w:val="24"/>
          <w:szCs w:val="24"/>
        </w:rPr>
      </w:pPr>
    </w:p>
    <w:p w:rsidR="003D1405" w:rsidRPr="00385CCE" w:rsidRDefault="003D1405" w:rsidP="00385CCE">
      <w:pPr>
        <w:ind w:left="0"/>
        <w:rPr>
          <w:rFonts w:ascii="Times New Roman" w:hAnsi="Times New Roman"/>
          <w:b/>
          <w:sz w:val="24"/>
          <w:szCs w:val="24"/>
        </w:rPr>
      </w:pPr>
    </w:p>
    <w:p w:rsidR="00385CCE" w:rsidRPr="00385CCE" w:rsidRDefault="00385CCE" w:rsidP="00385CCE">
      <w:pPr>
        <w:ind w:left="0"/>
        <w:rPr>
          <w:rFonts w:ascii="Times New Roman" w:hAnsi="Times New Roman"/>
          <w:b/>
          <w:sz w:val="24"/>
          <w:szCs w:val="24"/>
        </w:rPr>
      </w:pPr>
      <w:r w:rsidRPr="00385CCE">
        <w:rPr>
          <w:rFonts w:ascii="Times New Roman" w:hAnsi="Times New Roman"/>
          <w:b/>
          <w:sz w:val="24"/>
          <w:szCs w:val="24"/>
        </w:rPr>
        <w:lastRenderedPageBreak/>
        <w:t>QUESTION FIVE</w:t>
      </w:r>
    </w:p>
    <w:p w:rsidR="00385CCE" w:rsidRPr="00385CCE" w:rsidRDefault="00385CCE" w:rsidP="00385CCE">
      <w:pPr>
        <w:ind w:left="0"/>
        <w:rPr>
          <w:rFonts w:ascii="Times New Roman" w:hAnsi="Times New Roman"/>
          <w:b/>
          <w:sz w:val="24"/>
          <w:szCs w:val="24"/>
        </w:rPr>
      </w:pPr>
    </w:p>
    <w:p w:rsidR="00385CCE" w:rsidRPr="00385CCE" w:rsidRDefault="00385CCE" w:rsidP="00385CCE">
      <w:pPr>
        <w:ind w:left="0"/>
        <w:rPr>
          <w:rFonts w:ascii="Times New Roman" w:hAnsi="Times New Roman"/>
          <w:sz w:val="24"/>
          <w:szCs w:val="24"/>
        </w:rPr>
      </w:pPr>
      <w:r w:rsidRPr="00385CCE">
        <w:rPr>
          <w:rFonts w:ascii="Times New Roman" w:hAnsi="Times New Roman"/>
          <w:sz w:val="24"/>
          <w:szCs w:val="24"/>
        </w:rPr>
        <w:t>a)</w:t>
      </w:r>
    </w:p>
    <w:p w:rsidR="00385CCE" w:rsidRPr="00385CCE" w:rsidRDefault="00385CCE" w:rsidP="00C96BDA">
      <w:pPr>
        <w:ind w:left="450" w:hanging="450"/>
        <w:rPr>
          <w:rFonts w:ascii="Times New Roman" w:hAnsi="Times New Roman"/>
          <w:sz w:val="24"/>
          <w:szCs w:val="24"/>
        </w:rPr>
      </w:pPr>
      <w:proofErr w:type="spellStart"/>
      <w:r w:rsidRPr="00385CCE">
        <w:rPr>
          <w:rFonts w:ascii="Times New Roman" w:hAnsi="Times New Roman"/>
          <w:sz w:val="24"/>
          <w:szCs w:val="24"/>
        </w:rPr>
        <w:t>i</w:t>
      </w:r>
      <w:proofErr w:type="spellEnd"/>
      <w:r w:rsidRPr="00385CCE">
        <w:rPr>
          <w:rFonts w:ascii="Times New Roman" w:hAnsi="Times New Roman"/>
          <w:sz w:val="24"/>
          <w:szCs w:val="24"/>
        </w:rPr>
        <w:t xml:space="preserve">)    The First Annual General Meeting should be within 18 months of incorporation. </w:t>
      </w:r>
    </w:p>
    <w:p w:rsidR="00385CCE" w:rsidRPr="00385CCE" w:rsidRDefault="00385CCE" w:rsidP="00C96BDA">
      <w:pPr>
        <w:ind w:left="360"/>
        <w:rPr>
          <w:rFonts w:ascii="Times New Roman" w:hAnsi="Times New Roman"/>
          <w:sz w:val="24"/>
          <w:szCs w:val="24"/>
        </w:rPr>
      </w:pPr>
      <w:r w:rsidRPr="00385CCE">
        <w:rPr>
          <w:rFonts w:ascii="Times New Roman" w:hAnsi="Times New Roman"/>
          <w:sz w:val="24"/>
          <w:szCs w:val="24"/>
        </w:rPr>
        <w:t xml:space="preserve"> Not more than 15 months shall elapse between the date of one annual general </w:t>
      </w:r>
    </w:p>
    <w:p w:rsidR="00385CCE" w:rsidRPr="00385CCE" w:rsidRDefault="00385CCE" w:rsidP="00C96BDA">
      <w:pPr>
        <w:ind w:left="360"/>
        <w:rPr>
          <w:rFonts w:ascii="Times New Roman" w:hAnsi="Times New Roman"/>
          <w:sz w:val="24"/>
          <w:szCs w:val="24"/>
        </w:rPr>
      </w:pPr>
      <w:r w:rsidRPr="00385CCE">
        <w:rPr>
          <w:rFonts w:ascii="Times New Roman" w:hAnsi="Times New Roman"/>
          <w:sz w:val="24"/>
          <w:szCs w:val="24"/>
        </w:rPr>
        <w:t xml:space="preserve"> meeting and the next. </w:t>
      </w:r>
      <w:r w:rsidR="00C96BDA">
        <w:rPr>
          <w:rFonts w:ascii="Times New Roman" w:hAnsi="Times New Roman"/>
          <w:sz w:val="24"/>
          <w:szCs w:val="24"/>
        </w:rPr>
        <w:t xml:space="preserve">                                                                                             </w:t>
      </w:r>
      <w:r w:rsidR="00C96BDA" w:rsidRPr="00385CCE">
        <w:rPr>
          <w:rFonts w:ascii="Times New Roman" w:hAnsi="Times New Roman"/>
          <w:b/>
          <w:i/>
          <w:sz w:val="24"/>
          <w:szCs w:val="24"/>
        </w:rPr>
        <w:t xml:space="preserve">(3 marks) </w:t>
      </w:r>
      <w:r w:rsidRPr="00385CCE">
        <w:rPr>
          <w:rFonts w:ascii="Times New Roman" w:hAnsi="Times New Roman"/>
          <w:sz w:val="24"/>
          <w:szCs w:val="24"/>
        </w:rPr>
        <w:t xml:space="preserve">                                                                                          </w:t>
      </w:r>
    </w:p>
    <w:p w:rsidR="00385CCE" w:rsidRPr="00385CCE" w:rsidRDefault="00385CCE" w:rsidP="00C96BDA">
      <w:pPr>
        <w:rPr>
          <w:rFonts w:ascii="Times New Roman" w:hAnsi="Times New Roman"/>
          <w:b/>
          <w:i/>
          <w:sz w:val="24"/>
          <w:szCs w:val="24"/>
        </w:rPr>
      </w:pPr>
      <w:r w:rsidRPr="00385CCE">
        <w:rPr>
          <w:rFonts w:ascii="Times New Roman" w:hAnsi="Times New Roman"/>
          <w:b/>
          <w:i/>
          <w:sz w:val="24"/>
          <w:szCs w:val="24"/>
        </w:rPr>
        <w:t xml:space="preserve">                            </w:t>
      </w:r>
      <w:r w:rsidR="00C96BDA">
        <w:rPr>
          <w:rFonts w:ascii="Times New Roman" w:hAnsi="Times New Roman"/>
          <w:b/>
          <w:i/>
          <w:sz w:val="24"/>
          <w:szCs w:val="24"/>
        </w:rPr>
        <w:t xml:space="preserve">                   </w:t>
      </w:r>
      <w:r w:rsidRPr="00385CCE">
        <w:rPr>
          <w:rFonts w:ascii="Times New Roman" w:hAnsi="Times New Roman"/>
          <w:b/>
          <w:i/>
          <w:sz w:val="24"/>
          <w:szCs w:val="24"/>
        </w:rPr>
        <w:t xml:space="preserve">                                                                                    </w:t>
      </w:r>
      <w:r w:rsidR="001927D0">
        <w:rPr>
          <w:rFonts w:ascii="Times New Roman" w:hAnsi="Times New Roman"/>
          <w:b/>
          <w:i/>
          <w:sz w:val="24"/>
          <w:szCs w:val="24"/>
        </w:rPr>
        <w:t xml:space="preserve">      </w:t>
      </w:r>
      <w:r w:rsidRPr="00385CCE">
        <w:rPr>
          <w:rFonts w:ascii="Times New Roman" w:hAnsi="Times New Roman"/>
          <w:b/>
          <w:i/>
          <w:sz w:val="24"/>
          <w:szCs w:val="24"/>
        </w:rPr>
        <w:t xml:space="preserve">  </w:t>
      </w:r>
    </w:p>
    <w:p w:rsidR="00385CCE" w:rsidRPr="00385CCE" w:rsidRDefault="00920883" w:rsidP="00385CCE">
      <w:pPr>
        <w:ind w:left="0"/>
        <w:rPr>
          <w:rFonts w:ascii="Times New Roman" w:hAnsi="Times New Roman"/>
          <w:sz w:val="24"/>
          <w:szCs w:val="24"/>
        </w:rPr>
      </w:pPr>
      <w:r>
        <w:rPr>
          <w:rFonts w:ascii="Times New Roman" w:hAnsi="Times New Roman"/>
          <w:sz w:val="24"/>
          <w:szCs w:val="24"/>
        </w:rPr>
        <w:t xml:space="preserve">ii)   </w:t>
      </w:r>
      <w:r w:rsidR="00385CCE" w:rsidRPr="00385CCE">
        <w:rPr>
          <w:rFonts w:ascii="Times New Roman" w:hAnsi="Times New Roman"/>
          <w:sz w:val="24"/>
          <w:szCs w:val="24"/>
        </w:rPr>
        <w:t xml:space="preserve">A valid notice of meeting for an annual general meeting requires that the notice: </w:t>
      </w:r>
    </w:p>
    <w:p w:rsidR="00385CCE" w:rsidRPr="00385CCE" w:rsidRDefault="00385CCE" w:rsidP="00385CCE">
      <w:pPr>
        <w:pStyle w:val="ListParagraph"/>
        <w:numPr>
          <w:ilvl w:val="0"/>
          <w:numId w:val="18"/>
        </w:numPr>
        <w:ind w:left="360"/>
        <w:jc w:val="both"/>
        <w:rPr>
          <w:rFonts w:ascii="Times New Roman" w:hAnsi="Times New Roman"/>
          <w:sz w:val="24"/>
          <w:szCs w:val="24"/>
        </w:rPr>
      </w:pPr>
      <w:r w:rsidRPr="00385CCE">
        <w:rPr>
          <w:rFonts w:ascii="Times New Roman" w:hAnsi="Times New Roman"/>
          <w:sz w:val="24"/>
          <w:szCs w:val="24"/>
        </w:rPr>
        <w:t xml:space="preserve">Must be in writing. </w:t>
      </w:r>
    </w:p>
    <w:p w:rsidR="00385CCE" w:rsidRPr="00385CCE" w:rsidRDefault="00385CCE" w:rsidP="00385CCE">
      <w:pPr>
        <w:pStyle w:val="ListParagraph"/>
        <w:numPr>
          <w:ilvl w:val="0"/>
          <w:numId w:val="18"/>
        </w:numPr>
        <w:ind w:left="360"/>
        <w:jc w:val="both"/>
        <w:rPr>
          <w:rFonts w:ascii="Times New Roman" w:hAnsi="Times New Roman"/>
          <w:sz w:val="24"/>
          <w:szCs w:val="24"/>
        </w:rPr>
      </w:pPr>
      <w:r w:rsidRPr="00385CCE">
        <w:rPr>
          <w:rFonts w:ascii="Times New Roman" w:hAnsi="Times New Roman"/>
          <w:sz w:val="24"/>
          <w:szCs w:val="24"/>
        </w:rPr>
        <w:t xml:space="preserve">Must be given to every person entitled to receive it. </w:t>
      </w:r>
    </w:p>
    <w:p w:rsidR="00385CCE" w:rsidRPr="00385CCE" w:rsidRDefault="00385CCE" w:rsidP="00385CCE">
      <w:pPr>
        <w:pStyle w:val="ListParagraph"/>
        <w:numPr>
          <w:ilvl w:val="0"/>
          <w:numId w:val="18"/>
        </w:numPr>
        <w:ind w:left="360"/>
        <w:jc w:val="both"/>
        <w:rPr>
          <w:rFonts w:ascii="Times New Roman" w:hAnsi="Times New Roman"/>
          <w:sz w:val="24"/>
          <w:szCs w:val="24"/>
        </w:rPr>
      </w:pPr>
      <w:r w:rsidRPr="00385CCE">
        <w:rPr>
          <w:rFonts w:ascii="Times New Roman" w:hAnsi="Times New Roman"/>
          <w:sz w:val="24"/>
          <w:szCs w:val="24"/>
        </w:rPr>
        <w:t xml:space="preserve">Must be adequate and properly given in accordance with the Company Constitution or the Act. </w:t>
      </w:r>
    </w:p>
    <w:p w:rsidR="00385CCE" w:rsidRPr="00385CCE" w:rsidRDefault="00385CCE" w:rsidP="00385CCE">
      <w:pPr>
        <w:pStyle w:val="ListParagraph"/>
        <w:numPr>
          <w:ilvl w:val="0"/>
          <w:numId w:val="27"/>
        </w:numPr>
        <w:ind w:left="360"/>
        <w:jc w:val="both"/>
        <w:rPr>
          <w:rFonts w:ascii="Times New Roman" w:hAnsi="Times New Roman"/>
          <w:sz w:val="24"/>
          <w:szCs w:val="24"/>
        </w:rPr>
      </w:pPr>
      <w:r w:rsidRPr="00385CCE">
        <w:rPr>
          <w:rFonts w:ascii="Times New Roman" w:hAnsi="Times New Roman"/>
          <w:sz w:val="24"/>
          <w:szCs w:val="24"/>
        </w:rPr>
        <w:t xml:space="preserve">Must be clear and explicit, and where a member is entitled to appoint a proxy to attend and vote in his/her stead, the notice must contain with reasonable prominence a statement to this effect and also that the proxy need not be a member of the company.  </w:t>
      </w:r>
    </w:p>
    <w:p w:rsidR="00385CCE" w:rsidRPr="00385CCE" w:rsidRDefault="00385CCE" w:rsidP="00385CCE">
      <w:pPr>
        <w:pStyle w:val="ListParagraph"/>
        <w:numPr>
          <w:ilvl w:val="0"/>
          <w:numId w:val="27"/>
        </w:numPr>
        <w:ind w:left="360"/>
        <w:jc w:val="both"/>
        <w:rPr>
          <w:rFonts w:ascii="Times New Roman" w:hAnsi="Times New Roman"/>
          <w:sz w:val="24"/>
          <w:szCs w:val="24"/>
        </w:rPr>
      </w:pPr>
      <w:r w:rsidRPr="00385CCE">
        <w:rPr>
          <w:rFonts w:ascii="Times New Roman" w:hAnsi="Times New Roman"/>
          <w:sz w:val="24"/>
          <w:szCs w:val="24"/>
        </w:rPr>
        <w:t xml:space="preserve">Must specify the place, date, hour of the meeting, and the general nature of the business to be transacted at the meeting.  </w:t>
      </w:r>
    </w:p>
    <w:p w:rsidR="00385CCE" w:rsidRPr="00385CCE" w:rsidRDefault="00385CCE" w:rsidP="00C96BDA">
      <w:pPr>
        <w:pStyle w:val="ListParagraph"/>
        <w:numPr>
          <w:ilvl w:val="0"/>
          <w:numId w:val="27"/>
        </w:numPr>
        <w:spacing w:after="0"/>
        <w:ind w:left="360"/>
        <w:jc w:val="both"/>
        <w:rPr>
          <w:rFonts w:ascii="Times New Roman" w:hAnsi="Times New Roman"/>
          <w:sz w:val="24"/>
          <w:szCs w:val="24"/>
        </w:rPr>
      </w:pPr>
      <w:r w:rsidRPr="00385CCE">
        <w:rPr>
          <w:rFonts w:ascii="Times New Roman" w:hAnsi="Times New Roman"/>
          <w:sz w:val="24"/>
          <w:szCs w:val="24"/>
        </w:rPr>
        <w:t xml:space="preserve">Where the meeting is to consider a special resolution, the notice must set out the terms of the resolution.   </w:t>
      </w:r>
      <w:r w:rsidR="00C96BDA">
        <w:rPr>
          <w:rFonts w:ascii="Times New Roman" w:hAnsi="Times New Roman"/>
          <w:sz w:val="24"/>
          <w:szCs w:val="24"/>
        </w:rPr>
        <w:t xml:space="preserve">                                                     </w:t>
      </w:r>
      <w:r w:rsidRPr="00385CCE">
        <w:rPr>
          <w:rFonts w:ascii="Times New Roman" w:hAnsi="Times New Roman"/>
          <w:sz w:val="24"/>
          <w:szCs w:val="24"/>
        </w:rPr>
        <w:t xml:space="preserve">  </w:t>
      </w:r>
      <w:r w:rsidR="00C96BDA" w:rsidRPr="00385CCE">
        <w:rPr>
          <w:rFonts w:ascii="Times New Roman" w:hAnsi="Times New Roman"/>
          <w:b/>
          <w:i/>
          <w:sz w:val="24"/>
          <w:szCs w:val="24"/>
        </w:rPr>
        <w:t xml:space="preserve">(Any 3 points @ 1 mark each = 3 marks) </w:t>
      </w:r>
      <w:r w:rsidRPr="00385CCE">
        <w:rPr>
          <w:rFonts w:ascii="Times New Roman" w:hAnsi="Times New Roman"/>
          <w:sz w:val="24"/>
          <w:szCs w:val="24"/>
        </w:rPr>
        <w:t xml:space="preserve">                                                                                   </w:t>
      </w:r>
    </w:p>
    <w:p w:rsidR="00385CCE" w:rsidRPr="00C96BDA" w:rsidRDefault="00385CCE" w:rsidP="00C96BDA">
      <w:pPr>
        <w:pStyle w:val="ListParagraph"/>
        <w:spacing w:after="0"/>
        <w:ind w:left="360"/>
        <w:jc w:val="both"/>
        <w:rPr>
          <w:rFonts w:ascii="Times New Roman" w:hAnsi="Times New Roman"/>
          <w:b/>
          <w:i/>
          <w:sz w:val="24"/>
          <w:szCs w:val="24"/>
        </w:rPr>
      </w:pPr>
      <w:r w:rsidRPr="00385CCE">
        <w:rPr>
          <w:rFonts w:ascii="Times New Roman" w:hAnsi="Times New Roman"/>
          <w:b/>
          <w:i/>
          <w:sz w:val="24"/>
          <w:szCs w:val="24"/>
        </w:rPr>
        <w:t xml:space="preserve">                                                                         </w:t>
      </w:r>
      <w:r>
        <w:rPr>
          <w:rFonts w:ascii="Times New Roman" w:hAnsi="Times New Roman"/>
          <w:b/>
          <w:i/>
          <w:sz w:val="24"/>
          <w:szCs w:val="24"/>
        </w:rPr>
        <w:t xml:space="preserve">  </w:t>
      </w:r>
      <w:r w:rsidRPr="00385CCE">
        <w:rPr>
          <w:rFonts w:ascii="Times New Roman" w:hAnsi="Times New Roman"/>
          <w:b/>
          <w:i/>
          <w:sz w:val="24"/>
          <w:szCs w:val="24"/>
        </w:rPr>
        <w:t xml:space="preserve">   </w:t>
      </w:r>
    </w:p>
    <w:p w:rsidR="00385CCE" w:rsidRPr="00385CCE" w:rsidRDefault="00385CCE" w:rsidP="0097480B">
      <w:pPr>
        <w:tabs>
          <w:tab w:val="left" w:pos="360"/>
        </w:tabs>
        <w:ind w:left="360" w:hanging="360"/>
        <w:rPr>
          <w:rFonts w:ascii="Times New Roman" w:hAnsi="Times New Roman"/>
          <w:sz w:val="24"/>
          <w:szCs w:val="24"/>
        </w:rPr>
      </w:pPr>
      <w:r w:rsidRPr="00385CCE">
        <w:rPr>
          <w:rFonts w:ascii="Times New Roman" w:hAnsi="Times New Roman"/>
          <w:sz w:val="24"/>
          <w:szCs w:val="24"/>
        </w:rPr>
        <w:t xml:space="preserve">iii) The Registrar, per Section 157, when the AGM has not been held in the normal course and the Registrar, on his/her own motion, or application of any member or officer of the company, may call or direct the calling of an AGM and give ancillary or consequential directions as he deems fit. The court, under Section 162, may order that a general meeting be called, held or conducted and may give such ancillary or consequential directions as it thinks fit.  </w:t>
      </w:r>
      <w:r w:rsidR="00C96BDA">
        <w:rPr>
          <w:rFonts w:ascii="Times New Roman" w:hAnsi="Times New Roman"/>
          <w:sz w:val="24"/>
          <w:szCs w:val="24"/>
        </w:rPr>
        <w:t xml:space="preserve">                 </w:t>
      </w:r>
      <w:r w:rsidR="00C96BDA" w:rsidRPr="00385CCE">
        <w:rPr>
          <w:rFonts w:ascii="Times New Roman" w:hAnsi="Times New Roman"/>
          <w:b/>
          <w:i/>
          <w:sz w:val="24"/>
          <w:szCs w:val="24"/>
        </w:rPr>
        <w:t>(4 marks)</w:t>
      </w:r>
      <w:r w:rsidRPr="00385CCE">
        <w:rPr>
          <w:rFonts w:ascii="Times New Roman" w:hAnsi="Times New Roman"/>
          <w:sz w:val="24"/>
          <w:szCs w:val="24"/>
        </w:rPr>
        <w:t xml:space="preserve">                                          </w:t>
      </w:r>
    </w:p>
    <w:p w:rsidR="00385CCE" w:rsidRPr="00C96BDA" w:rsidRDefault="00385CCE" w:rsidP="00C96BDA">
      <w:pPr>
        <w:ind w:left="720" w:hanging="360"/>
        <w:rPr>
          <w:rFonts w:ascii="Times New Roman" w:hAnsi="Times New Roman"/>
          <w:b/>
          <w:i/>
          <w:sz w:val="24"/>
          <w:szCs w:val="24"/>
        </w:rPr>
      </w:pPr>
      <w:r w:rsidRPr="00385CCE">
        <w:rPr>
          <w:rFonts w:ascii="Times New Roman" w:hAnsi="Times New Roman"/>
          <w:b/>
          <w:i/>
          <w:sz w:val="24"/>
          <w:szCs w:val="24"/>
        </w:rPr>
        <w:t xml:space="preserve">                                                                                                                               </w:t>
      </w:r>
    </w:p>
    <w:p w:rsidR="00385CCE" w:rsidRPr="00385CCE" w:rsidRDefault="00385CCE" w:rsidP="00385CCE">
      <w:pPr>
        <w:ind w:left="360" w:hanging="360"/>
        <w:rPr>
          <w:rFonts w:ascii="Times New Roman" w:hAnsi="Times New Roman"/>
          <w:sz w:val="24"/>
          <w:szCs w:val="24"/>
        </w:rPr>
      </w:pPr>
      <w:r w:rsidRPr="00385CCE">
        <w:rPr>
          <w:rFonts w:ascii="Times New Roman" w:hAnsi="Times New Roman"/>
          <w:sz w:val="24"/>
          <w:szCs w:val="24"/>
        </w:rPr>
        <w:t xml:space="preserve">iv) </w:t>
      </w:r>
      <w:r w:rsidR="00CD5F60" w:rsidRPr="000506B6">
        <w:rPr>
          <w:rFonts w:ascii="Times New Roman" w:hAnsi="Times New Roman"/>
          <w:sz w:val="24"/>
          <w:szCs w:val="24"/>
        </w:rPr>
        <w:t>The accidental omission to give notice of a meeting to, or the non-receipt</w:t>
      </w:r>
      <w:r w:rsidR="00CD5F60">
        <w:rPr>
          <w:rFonts w:ascii="Times New Roman" w:hAnsi="Times New Roman"/>
          <w:sz w:val="24"/>
          <w:szCs w:val="24"/>
        </w:rPr>
        <w:t xml:space="preserve"> of notice of a meeting by</w:t>
      </w:r>
      <w:r w:rsidR="00CD5F60" w:rsidRPr="000506B6">
        <w:rPr>
          <w:rFonts w:ascii="Times New Roman" w:hAnsi="Times New Roman"/>
          <w:sz w:val="24"/>
          <w:szCs w:val="24"/>
        </w:rPr>
        <w:t xml:space="preserve"> a person entitled to receive notice shall not invalidate the proceedings at that meeting.    </w:t>
      </w:r>
      <w:proofErr w:type="spellStart"/>
      <w:r w:rsidR="00CD5F60" w:rsidRPr="000506B6">
        <w:rPr>
          <w:rFonts w:ascii="Times New Roman" w:hAnsi="Times New Roman"/>
          <w:sz w:val="24"/>
          <w:szCs w:val="24"/>
        </w:rPr>
        <w:t>Kwasi</w:t>
      </w:r>
      <w:proofErr w:type="spellEnd"/>
      <w:r w:rsidR="00CD5F60" w:rsidRPr="000506B6">
        <w:rPr>
          <w:rFonts w:ascii="Times New Roman" w:hAnsi="Times New Roman"/>
          <w:sz w:val="24"/>
          <w:szCs w:val="24"/>
        </w:rPr>
        <w:t xml:space="preserve"> Mensa therefore, stays bound by the decisions from the Annual General Meeting.</w:t>
      </w:r>
      <w:r w:rsidR="00C96BDA">
        <w:rPr>
          <w:rFonts w:ascii="Times New Roman" w:hAnsi="Times New Roman"/>
          <w:sz w:val="24"/>
          <w:szCs w:val="24"/>
        </w:rPr>
        <w:t xml:space="preserve">                                                                                                                   </w:t>
      </w:r>
      <w:r w:rsidR="00C96BDA" w:rsidRPr="00385CCE">
        <w:rPr>
          <w:rFonts w:ascii="Times New Roman" w:hAnsi="Times New Roman"/>
          <w:b/>
          <w:i/>
          <w:sz w:val="24"/>
          <w:szCs w:val="24"/>
        </w:rPr>
        <w:t>(5 marks)</w:t>
      </w:r>
    </w:p>
    <w:p w:rsidR="00385CCE" w:rsidRPr="00C96BDA" w:rsidRDefault="00385CCE" w:rsidP="00C96BDA">
      <w:pPr>
        <w:ind w:left="720" w:hanging="450"/>
        <w:rPr>
          <w:rFonts w:ascii="Times New Roman" w:hAnsi="Times New Roman"/>
          <w:b/>
          <w:i/>
          <w:sz w:val="24"/>
          <w:szCs w:val="24"/>
        </w:rPr>
      </w:pPr>
      <w:r w:rsidRPr="00385CCE">
        <w:rPr>
          <w:rFonts w:ascii="Times New Roman" w:hAnsi="Times New Roman"/>
          <w:sz w:val="24"/>
          <w:szCs w:val="24"/>
        </w:rPr>
        <w:t xml:space="preserve">                                                                                                                                 </w:t>
      </w:r>
    </w:p>
    <w:p w:rsidR="00385CCE" w:rsidRPr="00385CCE" w:rsidRDefault="00385CCE" w:rsidP="00385CCE">
      <w:pPr>
        <w:ind w:left="0"/>
        <w:rPr>
          <w:rFonts w:ascii="Times New Roman" w:hAnsi="Times New Roman"/>
          <w:sz w:val="24"/>
          <w:szCs w:val="24"/>
        </w:rPr>
      </w:pPr>
      <w:r w:rsidRPr="00385CCE">
        <w:rPr>
          <w:rFonts w:ascii="Times New Roman" w:hAnsi="Times New Roman"/>
          <w:sz w:val="24"/>
          <w:szCs w:val="24"/>
        </w:rPr>
        <w:t>b)</w:t>
      </w:r>
    </w:p>
    <w:p w:rsidR="00385CCE" w:rsidRPr="00385CCE" w:rsidRDefault="00385CCE" w:rsidP="00385CCE">
      <w:pPr>
        <w:pStyle w:val="ListParagraph"/>
        <w:numPr>
          <w:ilvl w:val="0"/>
          <w:numId w:val="28"/>
        </w:numPr>
        <w:jc w:val="both"/>
        <w:rPr>
          <w:rFonts w:ascii="Times New Roman" w:hAnsi="Times New Roman"/>
          <w:sz w:val="24"/>
          <w:szCs w:val="24"/>
        </w:rPr>
      </w:pPr>
      <w:r w:rsidRPr="00385CCE">
        <w:rPr>
          <w:rFonts w:ascii="Times New Roman" w:hAnsi="Times New Roman"/>
          <w:sz w:val="24"/>
          <w:szCs w:val="24"/>
        </w:rPr>
        <w:t>The partnership is not one which is registrable under the Incorporated Private Partnerships Act, 1962 Act 152.</w:t>
      </w:r>
    </w:p>
    <w:p w:rsidR="00385CCE" w:rsidRPr="00385CCE" w:rsidRDefault="00385CCE" w:rsidP="00385CCE">
      <w:pPr>
        <w:pStyle w:val="ListParagraph"/>
        <w:numPr>
          <w:ilvl w:val="0"/>
          <w:numId w:val="28"/>
        </w:numPr>
        <w:jc w:val="both"/>
        <w:rPr>
          <w:rFonts w:ascii="Times New Roman" w:hAnsi="Times New Roman"/>
          <w:sz w:val="24"/>
          <w:szCs w:val="24"/>
        </w:rPr>
      </w:pPr>
      <w:r w:rsidRPr="00385CCE">
        <w:rPr>
          <w:rFonts w:ascii="Times New Roman" w:hAnsi="Times New Roman"/>
          <w:sz w:val="24"/>
          <w:szCs w:val="24"/>
        </w:rPr>
        <w:t>Any of the businesses which the partnership has been carrying on, or is to carry on is unlawful.</w:t>
      </w:r>
    </w:p>
    <w:p w:rsidR="00385CCE" w:rsidRPr="00385CCE" w:rsidRDefault="00385CCE" w:rsidP="00385CCE">
      <w:pPr>
        <w:pStyle w:val="ListParagraph"/>
        <w:numPr>
          <w:ilvl w:val="0"/>
          <w:numId w:val="28"/>
        </w:numPr>
        <w:jc w:val="both"/>
        <w:rPr>
          <w:rFonts w:ascii="Times New Roman" w:hAnsi="Times New Roman"/>
          <w:sz w:val="24"/>
          <w:szCs w:val="24"/>
        </w:rPr>
      </w:pPr>
      <w:r w:rsidRPr="00385CCE">
        <w:rPr>
          <w:rFonts w:ascii="Times New Roman" w:hAnsi="Times New Roman"/>
          <w:sz w:val="24"/>
          <w:szCs w:val="24"/>
        </w:rPr>
        <w:t>The name of the firm is misleading or undesirable.</w:t>
      </w:r>
    </w:p>
    <w:p w:rsidR="00385CCE" w:rsidRPr="00385CCE" w:rsidRDefault="00385CCE" w:rsidP="00385CCE">
      <w:pPr>
        <w:pStyle w:val="ListParagraph"/>
        <w:numPr>
          <w:ilvl w:val="0"/>
          <w:numId w:val="28"/>
        </w:numPr>
        <w:jc w:val="both"/>
        <w:rPr>
          <w:rFonts w:ascii="Times New Roman" w:hAnsi="Times New Roman"/>
          <w:sz w:val="24"/>
          <w:szCs w:val="24"/>
        </w:rPr>
      </w:pPr>
      <w:r w:rsidRPr="00385CCE">
        <w:rPr>
          <w:rFonts w:ascii="Times New Roman" w:hAnsi="Times New Roman"/>
          <w:sz w:val="24"/>
          <w:szCs w:val="24"/>
        </w:rPr>
        <w:t>Any of the partners is an infant or of unsound mind or a person who, within the preceding five years has been charged with fraud or dishonesty whether convicted or not, in connection with trade or business or is an undischarged bankrupt OR</w:t>
      </w:r>
    </w:p>
    <w:p w:rsidR="00385CCE" w:rsidRPr="00385CCE" w:rsidRDefault="00385CCE" w:rsidP="00385CCE">
      <w:pPr>
        <w:pStyle w:val="ListParagraph"/>
        <w:numPr>
          <w:ilvl w:val="0"/>
          <w:numId w:val="28"/>
        </w:numPr>
        <w:jc w:val="both"/>
        <w:rPr>
          <w:rFonts w:ascii="Times New Roman" w:hAnsi="Times New Roman"/>
          <w:sz w:val="24"/>
          <w:szCs w:val="24"/>
        </w:rPr>
      </w:pPr>
      <w:r w:rsidRPr="00385CCE">
        <w:rPr>
          <w:rFonts w:ascii="Times New Roman" w:hAnsi="Times New Roman"/>
          <w:sz w:val="24"/>
          <w:szCs w:val="24"/>
        </w:rPr>
        <w:t>Statement is incomplete, illegible, inaccurate, irregular or on paper insufficiently durable to be suitable for registration.</w:t>
      </w:r>
      <w:r w:rsidRPr="00385CCE">
        <w:rPr>
          <w:rFonts w:ascii="Times New Roman" w:hAnsi="Times New Roman"/>
          <w:b/>
          <w:sz w:val="24"/>
          <w:szCs w:val="24"/>
        </w:rPr>
        <w:t xml:space="preserve">                </w:t>
      </w:r>
    </w:p>
    <w:p w:rsidR="00385CCE" w:rsidRDefault="00385CCE" w:rsidP="00385CCE">
      <w:pPr>
        <w:pStyle w:val="ListParagraph"/>
        <w:spacing w:after="0"/>
        <w:jc w:val="both"/>
        <w:rPr>
          <w:rFonts w:ascii="Times New Roman" w:hAnsi="Times New Roman"/>
          <w:b/>
          <w:i/>
          <w:sz w:val="24"/>
          <w:szCs w:val="24"/>
        </w:rPr>
      </w:pPr>
      <w:r w:rsidRPr="00385CCE">
        <w:rPr>
          <w:rFonts w:ascii="Times New Roman" w:hAnsi="Times New Roman"/>
          <w:b/>
          <w:i/>
          <w:sz w:val="24"/>
          <w:szCs w:val="24"/>
        </w:rPr>
        <w:t xml:space="preserve">                                                                                                                         (5 marks)</w:t>
      </w:r>
    </w:p>
    <w:p w:rsidR="00C96BDA" w:rsidRPr="00385CCE" w:rsidRDefault="00C96BDA" w:rsidP="00385CCE">
      <w:pPr>
        <w:pStyle w:val="ListParagraph"/>
        <w:spacing w:after="0"/>
        <w:jc w:val="both"/>
        <w:rPr>
          <w:rFonts w:ascii="Times New Roman" w:hAnsi="Times New Roman"/>
          <w:b/>
          <w:i/>
          <w:sz w:val="24"/>
          <w:szCs w:val="24"/>
        </w:rPr>
      </w:pPr>
    </w:p>
    <w:p w:rsidR="00182B5A" w:rsidRPr="00385CCE" w:rsidRDefault="00385CCE" w:rsidP="00385CCE">
      <w:pPr>
        <w:ind w:left="0"/>
        <w:jc w:val="left"/>
        <w:rPr>
          <w:rFonts w:ascii="Times New Roman" w:hAnsi="Times New Roman"/>
          <w:b/>
          <w:i/>
          <w:sz w:val="24"/>
          <w:szCs w:val="24"/>
        </w:rPr>
      </w:pPr>
      <w:r w:rsidRPr="00385CCE">
        <w:rPr>
          <w:rFonts w:ascii="Times New Roman" w:hAnsi="Times New Roman"/>
          <w:b/>
          <w:i/>
          <w:sz w:val="24"/>
          <w:szCs w:val="24"/>
        </w:rPr>
        <w:t xml:space="preserve">                                                                                                                    </w:t>
      </w:r>
      <w:r>
        <w:rPr>
          <w:rFonts w:ascii="Times New Roman" w:hAnsi="Times New Roman"/>
          <w:b/>
          <w:i/>
          <w:sz w:val="24"/>
          <w:szCs w:val="24"/>
        </w:rPr>
        <w:t xml:space="preserve"> </w:t>
      </w:r>
      <w:r w:rsidRPr="00385CCE">
        <w:rPr>
          <w:rFonts w:ascii="Times New Roman" w:hAnsi="Times New Roman"/>
          <w:b/>
          <w:i/>
          <w:sz w:val="24"/>
          <w:szCs w:val="24"/>
        </w:rPr>
        <w:t xml:space="preserve">   (Total: 20 mar</w:t>
      </w:r>
      <w:r w:rsidRPr="00385CCE">
        <w:rPr>
          <w:rFonts w:ascii="Times New Roman" w:eastAsia="Times" w:hAnsi="Times New Roman"/>
          <w:b/>
          <w:i/>
          <w:sz w:val="24"/>
          <w:szCs w:val="24"/>
          <w:lang w:eastAsia="cs-CZ"/>
        </w:rPr>
        <w:t>ks)</w:t>
      </w:r>
    </w:p>
    <w:sectPr w:rsidR="00182B5A" w:rsidRPr="00385CCE" w:rsidSect="00DF4488">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65" w:rsidRDefault="00424665" w:rsidP="00A20DD9">
      <w:r>
        <w:separator/>
      </w:r>
    </w:p>
  </w:endnote>
  <w:endnote w:type="continuationSeparator" w:id="0">
    <w:p w:rsidR="00424665" w:rsidRDefault="00424665" w:rsidP="00A2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499944"/>
      <w:docPartObj>
        <w:docPartGallery w:val="Page Numbers (Bottom of Page)"/>
        <w:docPartUnique/>
      </w:docPartObj>
    </w:sdtPr>
    <w:sdtEndPr/>
    <w:sdtContent>
      <w:sdt>
        <w:sdtPr>
          <w:id w:val="1728636285"/>
          <w:docPartObj>
            <w:docPartGallery w:val="Page Numbers (Top of Page)"/>
            <w:docPartUnique/>
          </w:docPartObj>
        </w:sdtPr>
        <w:sdtEndPr/>
        <w:sdtContent>
          <w:p w:rsidR="001D3086" w:rsidRDefault="001D30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4F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4F1">
              <w:rPr>
                <w:b/>
                <w:bCs/>
                <w:noProof/>
              </w:rPr>
              <w:t>10</w:t>
            </w:r>
            <w:r>
              <w:rPr>
                <w:b/>
                <w:bCs/>
                <w:sz w:val="24"/>
                <w:szCs w:val="24"/>
              </w:rPr>
              <w:fldChar w:fldCharType="end"/>
            </w:r>
          </w:p>
        </w:sdtContent>
      </w:sdt>
    </w:sdtContent>
  </w:sdt>
  <w:p w:rsidR="001D3086" w:rsidRDefault="001D30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65" w:rsidRDefault="00424665" w:rsidP="00A20DD9">
      <w:r>
        <w:separator/>
      </w:r>
    </w:p>
  </w:footnote>
  <w:footnote w:type="continuationSeparator" w:id="0">
    <w:p w:rsidR="00424665" w:rsidRDefault="00424665" w:rsidP="00A20D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86ED78"/>
    <w:lvl w:ilvl="0">
      <w:start w:val="1"/>
      <w:numFmt w:val="bullet"/>
      <w:pStyle w:val="ENDSECTIONSUMMARYBULLETICAP"/>
      <w:lvlText w:val=""/>
      <w:lvlJc w:val="left"/>
      <w:pPr>
        <w:tabs>
          <w:tab w:val="num" w:pos="340"/>
        </w:tabs>
        <w:ind w:left="340" w:hanging="340"/>
      </w:pPr>
      <w:rPr>
        <w:rFonts w:ascii="Wingdings" w:hAnsi="Wingdings" w:hint="default"/>
        <w:sz w:val="18"/>
      </w:rPr>
    </w:lvl>
  </w:abstractNum>
  <w:abstractNum w:abstractNumId="1" w15:restartNumberingAfterBreak="0">
    <w:nsid w:val="03D0787C"/>
    <w:multiLevelType w:val="hybridMultilevel"/>
    <w:tmpl w:val="A7D8808E"/>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162FB"/>
    <w:multiLevelType w:val="hybridMultilevel"/>
    <w:tmpl w:val="C80282B0"/>
    <w:lvl w:ilvl="0" w:tplc="02747BA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7D704DF"/>
    <w:multiLevelType w:val="hybridMultilevel"/>
    <w:tmpl w:val="019E707E"/>
    <w:lvl w:ilvl="0" w:tplc="35464406">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08752D35"/>
    <w:multiLevelType w:val="hybridMultilevel"/>
    <w:tmpl w:val="FF86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1566A"/>
    <w:multiLevelType w:val="hybridMultilevel"/>
    <w:tmpl w:val="DF869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01A"/>
    <w:multiLevelType w:val="hybridMultilevel"/>
    <w:tmpl w:val="02FA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C46F1"/>
    <w:multiLevelType w:val="hybridMultilevel"/>
    <w:tmpl w:val="6442A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B910AB"/>
    <w:multiLevelType w:val="hybridMultilevel"/>
    <w:tmpl w:val="39C6A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B7E40"/>
    <w:multiLevelType w:val="hybridMultilevel"/>
    <w:tmpl w:val="697E6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E6CDE"/>
    <w:multiLevelType w:val="hybridMultilevel"/>
    <w:tmpl w:val="12AED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923CD4"/>
    <w:multiLevelType w:val="hybridMultilevel"/>
    <w:tmpl w:val="C8F4EC9A"/>
    <w:lvl w:ilvl="0" w:tplc="BD82D5BC">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F3BC8"/>
    <w:multiLevelType w:val="hybridMultilevel"/>
    <w:tmpl w:val="AF1A0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5090"/>
    <w:multiLevelType w:val="hybridMultilevel"/>
    <w:tmpl w:val="F5EAA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42B9F"/>
    <w:multiLevelType w:val="hybridMultilevel"/>
    <w:tmpl w:val="FAA89B28"/>
    <w:lvl w:ilvl="0" w:tplc="15FA762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F7332"/>
    <w:multiLevelType w:val="hybridMultilevel"/>
    <w:tmpl w:val="4AC6E7C4"/>
    <w:lvl w:ilvl="0" w:tplc="BD82D5BC">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430673"/>
    <w:multiLevelType w:val="hybridMultilevel"/>
    <w:tmpl w:val="15EEB4AC"/>
    <w:lvl w:ilvl="0" w:tplc="8E1C5F8C">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E122C"/>
    <w:multiLevelType w:val="hybridMultilevel"/>
    <w:tmpl w:val="E07A549C"/>
    <w:lvl w:ilvl="0" w:tplc="6B4257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5102F"/>
    <w:multiLevelType w:val="hybridMultilevel"/>
    <w:tmpl w:val="2326D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682369"/>
    <w:multiLevelType w:val="hybridMultilevel"/>
    <w:tmpl w:val="62AC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730A1"/>
    <w:multiLevelType w:val="hybridMultilevel"/>
    <w:tmpl w:val="8AA67DD6"/>
    <w:lvl w:ilvl="0" w:tplc="09C29C54">
      <w:start w:val="1"/>
      <w:numFmt w:val="lowerRoman"/>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30BBE"/>
    <w:multiLevelType w:val="hybridMultilevel"/>
    <w:tmpl w:val="E08C1714"/>
    <w:lvl w:ilvl="0" w:tplc="F7D0A726">
      <w:start w:val="1"/>
      <w:numFmt w:val="lowerLetter"/>
      <w:lvlText w:val="%1)"/>
      <w:lvlJc w:val="left"/>
      <w:pPr>
        <w:ind w:left="750" w:hanging="39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47301"/>
    <w:multiLevelType w:val="hybridMultilevel"/>
    <w:tmpl w:val="74CC2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A25DE"/>
    <w:multiLevelType w:val="hybridMultilevel"/>
    <w:tmpl w:val="B5CABB9A"/>
    <w:lvl w:ilvl="0" w:tplc="BD82D5BC">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82937"/>
    <w:multiLevelType w:val="hybridMultilevel"/>
    <w:tmpl w:val="EFAE845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C52CF"/>
    <w:multiLevelType w:val="hybridMultilevel"/>
    <w:tmpl w:val="2B76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771C7"/>
    <w:multiLevelType w:val="hybridMultilevel"/>
    <w:tmpl w:val="520C2BF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07E4B"/>
    <w:multiLevelType w:val="hybridMultilevel"/>
    <w:tmpl w:val="C8BE93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5CF855A6"/>
    <w:multiLevelType w:val="hybridMultilevel"/>
    <w:tmpl w:val="2DF6B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46CD8"/>
    <w:multiLevelType w:val="hybridMultilevel"/>
    <w:tmpl w:val="D9A29558"/>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0" w15:restartNumberingAfterBreak="0">
    <w:nsid w:val="698308EF"/>
    <w:multiLevelType w:val="hybridMultilevel"/>
    <w:tmpl w:val="6F245B2E"/>
    <w:lvl w:ilvl="0" w:tplc="7996F0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696C40"/>
    <w:multiLevelType w:val="hybridMultilevel"/>
    <w:tmpl w:val="65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A0812"/>
    <w:multiLevelType w:val="hybridMultilevel"/>
    <w:tmpl w:val="9836BFDE"/>
    <w:lvl w:ilvl="0" w:tplc="1F94C614">
      <w:start w:val="1"/>
      <w:numFmt w:val="lowerLetter"/>
      <w:lvlText w:val="%1)"/>
      <w:lvlJc w:val="left"/>
      <w:pPr>
        <w:ind w:left="450" w:hanging="4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15:restartNumberingAfterBreak="0">
    <w:nsid w:val="753E20F1"/>
    <w:multiLevelType w:val="hybridMultilevel"/>
    <w:tmpl w:val="2416A780"/>
    <w:lvl w:ilvl="0" w:tplc="572474E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95C0ED7"/>
    <w:multiLevelType w:val="hybridMultilevel"/>
    <w:tmpl w:val="9A0E74B0"/>
    <w:lvl w:ilvl="0" w:tplc="BD82D5BC">
      <w:start w:val="1"/>
      <w:numFmt w:val="lowerRoman"/>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BB4802"/>
    <w:multiLevelType w:val="hybridMultilevel"/>
    <w:tmpl w:val="6BB2EF7E"/>
    <w:lvl w:ilvl="0" w:tplc="4290E24E">
      <w:start w:val="1"/>
      <w:numFmt w:val="lowerRoman"/>
      <w:lvlText w:val="%1)"/>
      <w:lvlJc w:val="left"/>
      <w:pPr>
        <w:ind w:left="720" w:hanging="360"/>
      </w:pPr>
      <w:rPr>
        <w:rFonts w:ascii="Times New Roman" w:eastAsiaTheme="minorHAns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E3561"/>
    <w:multiLevelType w:val="hybridMultilevel"/>
    <w:tmpl w:val="40CE9A22"/>
    <w:lvl w:ilvl="0" w:tplc="6C22B39E">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427B2"/>
    <w:multiLevelType w:val="hybridMultilevel"/>
    <w:tmpl w:val="2A3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1"/>
  </w:num>
  <w:num w:numId="4">
    <w:abstractNumId w:val="15"/>
  </w:num>
  <w:num w:numId="5">
    <w:abstractNumId w:val="33"/>
  </w:num>
  <w:num w:numId="6">
    <w:abstractNumId w:val="22"/>
  </w:num>
  <w:num w:numId="7">
    <w:abstractNumId w:val="36"/>
  </w:num>
  <w:num w:numId="8">
    <w:abstractNumId w:val="20"/>
  </w:num>
  <w:num w:numId="9">
    <w:abstractNumId w:val="30"/>
  </w:num>
  <w:num w:numId="10">
    <w:abstractNumId w:val="14"/>
  </w:num>
  <w:num w:numId="11">
    <w:abstractNumId w:val="9"/>
  </w:num>
  <w:num w:numId="12">
    <w:abstractNumId w:val="12"/>
  </w:num>
  <w:num w:numId="13">
    <w:abstractNumId w:val="10"/>
  </w:num>
  <w:num w:numId="14">
    <w:abstractNumId w:val="32"/>
  </w:num>
  <w:num w:numId="15">
    <w:abstractNumId w:val="3"/>
  </w:num>
  <w:num w:numId="16">
    <w:abstractNumId w:val="34"/>
  </w:num>
  <w:num w:numId="17">
    <w:abstractNumId w:val="0"/>
  </w:num>
  <w:num w:numId="18">
    <w:abstractNumId w:val="26"/>
  </w:num>
  <w:num w:numId="19">
    <w:abstractNumId w:val="23"/>
  </w:num>
  <w:num w:numId="20">
    <w:abstractNumId w:val="4"/>
  </w:num>
  <w:num w:numId="21">
    <w:abstractNumId w:val="16"/>
  </w:num>
  <w:num w:numId="22">
    <w:abstractNumId w:val="17"/>
  </w:num>
  <w:num w:numId="23">
    <w:abstractNumId w:val="31"/>
  </w:num>
  <w:num w:numId="24">
    <w:abstractNumId w:val="29"/>
  </w:num>
  <w:num w:numId="25">
    <w:abstractNumId w:val="11"/>
  </w:num>
  <w:num w:numId="26">
    <w:abstractNumId w:val="24"/>
  </w:num>
  <w:num w:numId="27">
    <w:abstractNumId w:val="37"/>
  </w:num>
  <w:num w:numId="28">
    <w:abstractNumId w:val="5"/>
  </w:num>
  <w:num w:numId="29">
    <w:abstractNumId w:val="35"/>
  </w:num>
  <w:num w:numId="30">
    <w:abstractNumId w:val="25"/>
  </w:num>
  <w:num w:numId="31">
    <w:abstractNumId w:val="1"/>
  </w:num>
  <w:num w:numId="32">
    <w:abstractNumId w:val="8"/>
  </w:num>
  <w:num w:numId="33">
    <w:abstractNumId w:val="19"/>
  </w:num>
  <w:num w:numId="34">
    <w:abstractNumId w:val="6"/>
  </w:num>
  <w:num w:numId="35">
    <w:abstractNumId w:val="18"/>
  </w:num>
  <w:num w:numId="36">
    <w:abstractNumId w:val="27"/>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23"/>
    <w:rsid w:val="00046038"/>
    <w:rsid w:val="00062BD7"/>
    <w:rsid w:val="000842E9"/>
    <w:rsid w:val="000D66F0"/>
    <w:rsid w:val="000E7872"/>
    <w:rsid w:val="00157836"/>
    <w:rsid w:val="00182B5A"/>
    <w:rsid w:val="001904F1"/>
    <w:rsid w:val="001927D0"/>
    <w:rsid w:val="00195BD8"/>
    <w:rsid w:val="001D3086"/>
    <w:rsid w:val="001F0B51"/>
    <w:rsid w:val="002141EE"/>
    <w:rsid w:val="00230BEC"/>
    <w:rsid w:val="002315B4"/>
    <w:rsid w:val="00232ED5"/>
    <w:rsid w:val="002356AD"/>
    <w:rsid w:val="00284AC4"/>
    <w:rsid w:val="002A3B9A"/>
    <w:rsid w:val="002A79A3"/>
    <w:rsid w:val="002D25B4"/>
    <w:rsid w:val="00310D6A"/>
    <w:rsid w:val="00313A6D"/>
    <w:rsid w:val="00314E81"/>
    <w:rsid w:val="00323111"/>
    <w:rsid w:val="00352C9B"/>
    <w:rsid w:val="00385CCE"/>
    <w:rsid w:val="003A0F76"/>
    <w:rsid w:val="003D1405"/>
    <w:rsid w:val="003E06DB"/>
    <w:rsid w:val="00424056"/>
    <w:rsid w:val="00424665"/>
    <w:rsid w:val="0046641E"/>
    <w:rsid w:val="004B2FBA"/>
    <w:rsid w:val="00504D93"/>
    <w:rsid w:val="005136E7"/>
    <w:rsid w:val="005E27CC"/>
    <w:rsid w:val="006069B2"/>
    <w:rsid w:val="006143F0"/>
    <w:rsid w:val="007122E9"/>
    <w:rsid w:val="00722409"/>
    <w:rsid w:val="0073430D"/>
    <w:rsid w:val="00757F53"/>
    <w:rsid w:val="00783D4C"/>
    <w:rsid w:val="007D281E"/>
    <w:rsid w:val="007F645D"/>
    <w:rsid w:val="008814A4"/>
    <w:rsid w:val="0089705A"/>
    <w:rsid w:val="008A24E0"/>
    <w:rsid w:val="008B356A"/>
    <w:rsid w:val="008E569C"/>
    <w:rsid w:val="00920883"/>
    <w:rsid w:val="00921363"/>
    <w:rsid w:val="00943937"/>
    <w:rsid w:val="00952A2C"/>
    <w:rsid w:val="0097480B"/>
    <w:rsid w:val="009A2019"/>
    <w:rsid w:val="009E2C1E"/>
    <w:rsid w:val="009E4030"/>
    <w:rsid w:val="009F1927"/>
    <w:rsid w:val="00A00D13"/>
    <w:rsid w:val="00A20DD9"/>
    <w:rsid w:val="00A234CC"/>
    <w:rsid w:val="00A23D75"/>
    <w:rsid w:val="00A47A50"/>
    <w:rsid w:val="00A55DED"/>
    <w:rsid w:val="00A63AAD"/>
    <w:rsid w:val="00A71A04"/>
    <w:rsid w:val="00A73317"/>
    <w:rsid w:val="00AA055B"/>
    <w:rsid w:val="00AA7CC2"/>
    <w:rsid w:val="00AF30C5"/>
    <w:rsid w:val="00B47F59"/>
    <w:rsid w:val="00B5393D"/>
    <w:rsid w:val="00B71BCE"/>
    <w:rsid w:val="00BB76E6"/>
    <w:rsid w:val="00C12641"/>
    <w:rsid w:val="00C26991"/>
    <w:rsid w:val="00C37101"/>
    <w:rsid w:val="00C67223"/>
    <w:rsid w:val="00C96BDA"/>
    <w:rsid w:val="00C97AA3"/>
    <w:rsid w:val="00CB1D35"/>
    <w:rsid w:val="00CD5F60"/>
    <w:rsid w:val="00CD6D3D"/>
    <w:rsid w:val="00CF242E"/>
    <w:rsid w:val="00D31C35"/>
    <w:rsid w:val="00D448D6"/>
    <w:rsid w:val="00DC3A71"/>
    <w:rsid w:val="00DF4488"/>
    <w:rsid w:val="00E33198"/>
    <w:rsid w:val="00E72E8E"/>
    <w:rsid w:val="00E7741F"/>
    <w:rsid w:val="00ED60FE"/>
    <w:rsid w:val="00F842B1"/>
    <w:rsid w:val="00FB0450"/>
    <w:rsid w:val="00FD0755"/>
    <w:rsid w:val="00FD76E3"/>
    <w:rsid w:val="00FF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31EF"/>
  <w15:chartTrackingRefBased/>
  <w15:docId w15:val="{BF073C10-EE44-4994-8EAB-FC2CADDD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23"/>
    <w:pPr>
      <w:spacing w:after="0" w:line="240" w:lineRule="auto"/>
      <w:ind w:left="851"/>
      <w:jc w:val="both"/>
    </w:pPr>
    <w:rPr>
      <w:rFonts w:ascii="Palatino" w:eastAsia="Times New Roman" w:hAnsi="Palatino"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A4"/>
    <w:pPr>
      <w:spacing w:after="160" w:line="259" w:lineRule="auto"/>
      <w:ind w:left="720"/>
      <w:contextualSpacing/>
      <w:jc w:val="left"/>
    </w:pPr>
    <w:rPr>
      <w:rFonts w:ascii="Calibri" w:eastAsia="Calibri" w:hAnsi="Calibri"/>
      <w:szCs w:val="22"/>
      <w:lang w:val="en-US"/>
    </w:rPr>
  </w:style>
  <w:style w:type="paragraph" w:styleId="BalloonText">
    <w:name w:val="Balloon Text"/>
    <w:basedOn w:val="Normal"/>
    <w:link w:val="BalloonTextChar"/>
    <w:uiPriority w:val="99"/>
    <w:semiHidden/>
    <w:unhideWhenUsed/>
    <w:rsid w:val="009E40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30"/>
    <w:rPr>
      <w:rFonts w:ascii="Segoe UI" w:eastAsia="Times New Roman" w:hAnsi="Segoe UI" w:cs="Segoe UI"/>
      <w:sz w:val="18"/>
      <w:szCs w:val="18"/>
      <w:lang w:val="en-GB"/>
    </w:rPr>
  </w:style>
  <w:style w:type="paragraph" w:styleId="Header">
    <w:name w:val="header"/>
    <w:basedOn w:val="Normal"/>
    <w:link w:val="HeaderChar"/>
    <w:uiPriority w:val="99"/>
    <w:unhideWhenUsed/>
    <w:rsid w:val="00A20DD9"/>
    <w:pPr>
      <w:tabs>
        <w:tab w:val="center" w:pos="4680"/>
        <w:tab w:val="right" w:pos="9360"/>
      </w:tabs>
    </w:pPr>
  </w:style>
  <w:style w:type="character" w:customStyle="1" w:styleId="HeaderChar">
    <w:name w:val="Header Char"/>
    <w:basedOn w:val="DefaultParagraphFont"/>
    <w:link w:val="Header"/>
    <w:uiPriority w:val="99"/>
    <w:rsid w:val="00A20DD9"/>
    <w:rPr>
      <w:rFonts w:ascii="Palatino" w:eastAsia="Times New Roman" w:hAnsi="Palatino" w:cs="Times New Roman"/>
      <w:szCs w:val="20"/>
      <w:lang w:val="en-GB"/>
    </w:rPr>
  </w:style>
  <w:style w:type="paragraph" w:styleId="Footer">
    <w:name w:val="footer"/>
    <w:basedOn w:val="Normal"/>
    <w:link w:val="FooterChar"/>
    <w:uiPriority w:val="99"/>
    <w:unhideWhenUsed/>
    <w:rsid w:val="00A20DD9"/>
    <w:pPr>
      <w:tabs>
        <w:tab w:val="center" w:pos="4680"/>
        <w:tab w:val="right" w:pos="9360"/>
      </w:tabs>
    </w:pPr>
  </w:style>
  <w:style w:type="character" w:customStyle="1" w:styleId="FooterChar">
    <w:name w:val="Footer Char"/>
    <w:basedOn w:val="DefaultParagraphFont"/>
    <w:link w:val="Footer"/>
    <w:uiPriority w:val="99"/>
    <w:rsid w:val="00A20DD9"/>
    <w:rPr>
      <w:rFonts w:ascii="Palatino" w:eastAsia="Times New Roman" w:hAnsi="Palatino" w:cs="Times New Roman"/>
      <w:szCs w:val="20"/>
      <w:lang w:val="en-GB"/>
    </w:rPr>
  </w:style>
  <w:style w:type="paragraph" w:customStyle="1" w:styleId="ENDSECTIONSUMMARYBULLETICAP">
    <w:name w:val="END SECTION SUMMARY BULLET_ICAP"/>
    <w:basedOn w:val="Normal"/>
    <w:qFormat/>
    <w:rsid w:val="00385CCE"/>
    <w:pPr>
      <w:numPr>
        <w:numId w:val="17"/>
      </w:numPr>
      <w:spacing w:after="120"/>
      <w:jc w:val="lef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The Institute of Chartered Accountants (Ghana)</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Olivia Quartey</cp:lastModifiedBy>
  <cp:revision>9</cp:revision>
  <cp:lastPrinted>2025-01-10T11:07:00Z</cp:lastPrinted>
  <dcterms:created xsi:type="dcterms:W3CDTF">2025-01-23T08:26:00Z</dcterms:created>
  <dcterms:modified xsi:type="dcterms:W3CDTF">2025-02-04T12:58:00Z</dcterms:modified>
</cp:coreProperties>
</file>